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24448" w14:textId="77777777" w:rsidR="001A5D88" w:rsidRPr="00CE6AF1" w:rsidRDefault="001A5D88" w:rsidP="001A5D88">
      <w:pPr>
        <w:pStyle w:val="Default"/>
        <w:jc w:val="center"/>
        <w:rPr>
          <w:b/>
          <w:bCs/>
          <w:color w:val="auto"/>
          <w:sz w:val="22"/>
          <w:szCs w:val="22"/>
        </w:rPr>
      </w:pPr>
      <w:r w:rsidRPr="00CE6AF1">
        <w:rPr>
          <w:b/>
          <w:bCs/>
          <w:color w:val="auto"/>
          <w:sz w:val="22"/>
          <w:szCs w:val="22"/>
        </w:rPr>
        <w:t>Rules, Procedures and Agenda (RP&amp;A) Committee</w:t>
      </w:r>
    </w:p>
    <w:p w14:paraId="70225B24" w14:textId="77777777" w:rsidR="001A5D88" w:rsidRPr="00CE6AF1" w:rsidRDefault="001A5D88" w:rsidP="001A5D88">
      <w:pPr>
        <w:pStyle w:val="Default"/>
        <w:jc w:val="center"/>
        <w:rPr>
          <w:color w:val="auto"/>
          <w:sz w:val="22"/>
          <w:szCs w:val="22"/>
        </w:rPr>
      </w:pPr>
    </w:p>
    <w:p w14:paraId="710F5DE0" w14:textId="77777777" w:rsidR="001A5D88" w:rsidRPr="00CE6AF1" w:rsidRDefault="001A5D88" w:rsidP="00FF472E">
      <w:pPr>
        <w:pStyle w:val="Default"/>
        <w:jc w:val="center"/>
        <w:rPr>
          <w:b/>
          <w:bCs/>
          <w:color w:val="auto"/>
          <w:sz w:val="22"/>
          <w:szCs w:val="22"/>
        </w:rPr>
      </w:pPr>
      <w:r w:rsidRPr="00CE6AF1">
        <w:rPr>
          <w:b/>
          <w:bCs/>
          <w:color w:val="auto"/>
          <w:sz w:val="22"/>
          <w:szCs w:val="22"/>
        </w:rPr>
        <w:t xml:space="preserve">Meeting </w:t>
      </w:r>
      <w:r w:rsidR="00FF472E" w:rsidRPr="00CE6AF1">
        <w:rPr>
          <w:b/>
          <w:bCs/>
          <w:color w:val="auto"/>
          <w:sz w:val="22"/>
          <w:szCs w:val="22"/>
        </w:rPr>
        <w:t>Minutes</w:t>
      </w:r>
    </w:p>
    <w:p w14:paraId="7591467E" w14:textId="77777777" w:rsidR="001A5D88" w:rsidRPr="00CE6AF1" w:rsidRDefault="001A5D88" w:rsidP="001A5D88">
      <w:pPr>
        <w:pStyle w:val="Default"/>
        <w:jc w:val="center"/>
        <w:rPr>
          <w:b/>
          <w:bCs/>
          <w:color w:val="auto"/>
          <w:sz w:val="22"/>
          <w:szCs w:val="22"/>
        </w:rPr>
      </w:pPr>
    </w:p>
    <w:p w14:paraId="614A542C" w14:textId="2FFBBEE6" w:rsidR="001A5D88" w:rsidRPr="00CE6AF1" w:rsidRDefault="00180F27" w:rsidP="00825113">
      <w:pPr>
        <w:pStyle w:val="Default"/>
        <w:jc w:val="center"/>
        <w:rPr>
          <w:b/>
          <w:bCs/>
          <w:color w:val="auto"/>
          <w:sz w:val="22"/>
          <w:szCs w:val="22"/>
        </w:rPr>
      </w:pPr>
      <w:r>
        <w:rPr>
          <w:b/>
          <w:bCs/>
          <w:color w:val="auto"/>
          <w:sz w:val="22"/>
          <w:szCs w:val="22"/>
        </w:rPr>
        <w:t>9/13/2021</w:t>
      </w:r>
    </w:p>
    <w:p w14:paraId="7B8BF452" w14:textId="1C8C5581" w:rsidR="001A5D88" w:rsidRPr="00CE6AF1" w:rsidRDefault="00180F27" w:rsidP="001A5D88">
      <w:pPr>
        <w:pStyle w:val="Default"/>
        <w:jc w:val="center"/>
        <w:rPr>
          <w:b/>
          <w:bCs/>
          <w:color w:val="auto"/>
          <w:sz w:val="22"/>
          <w:szCs w:val="22"/>
        </w:rPr>
      </w:pPr>
      <w:r>
        <w:rPr>
          <w:b/>
          <w:bCs/>
          <w:color w:val="auto"/>
          <w:sz w:val="22"/>
          <w:szCs w:val="22"/>
        </w:rPr>
        <w:t>8:30 a.m.</w:t>
      </w:r>
    </w:p>
    <w:p w14:paraId="4328F3E9" w14:textId="10660CCC" w:rsidR="001A5D88" w:rsidRPr="00CE6AF1" w:rsidRDefault="00180F27" w:rsidP="001A5D88">
      <w:pPr>
        <w:pStyle w:val="Default"/>
        <w:jc w:val="center"/>
        <w:rPr>
          <w:b/>
          <w:bCs/>
          <w:color w:val="auto"/>
          <w:sz w:val="22"/>
          <w:szCs w:val="22"/>
        </w:rPr>
      </w:pPr>
      <w:r>
        <w:rPr>
          <w:b/>
          <w:bCs/>
          <w:color w:val="auto"/>
          <w:sz w:val="22"/>
          <w:szCs w:val="22"/>
        </w:rPr>
        <w:t>Zoom</w:t>
      </w:r>
    </w:p>
    <w:p w14:paraId="152210E2" w14:textId="77777777" w:rsidR="001A5D88" w:rsidRPr="00CE6AF1" w:rsidRDefault="001A5D88" w:rsidP="001A5D88">
      <w:pPr>
        <w:pStyle w:val="Default"/>
        <w:spacing w:after="217"/>
        <w:rPr>
          <w:color w:val="auto"/>
          <w:sz w:val="22"/>
          <w:szCs w:val="22"/>
        </w:rPr>
      </w:pPr>
    </w:p>
    <w:p w14:paraId="56EE5C68" w14:textId="77777777" w:rsidR="00FF472E" w:rsidRPr="00CE6AF1" w:rsidRDefault="001A5D88" w:rsidP="00FF472E">
      <w:pPr>
        <w:pStyle w:val="Default"/>
        <w:numPr>
          <w:ilvl w:val="0"/>
          <w:numId w:val="1"/>
        </w:numPr>
        <w:spacing w:after="217"/>
        <w:rPr>
          <w:color w:val="auto"/>
          <w:sz w:val="22"/>
          <w:szCs w:val="22"/>
        </w:rPr>
      </w:pPr>
      <w:r w:rsidRPr="00CE6AF1">
        <w:rPr>
          <w:color w:val="auto"/>
          <w:sz w:val="22"/>
          <w:szCs w:val="22"/>
        </w:rPr>
        <w:t>Call to order</w:t>
      </w:r>
    </w:p>
    <w:p w14:paraId="115BE55D" w14:textId="03B2E26C" w:rsidR="00FF472E" w:rsidRPr="00CE6AF1" w:rsidRDefault="00FF472E" w:rsidP="00FF472E">
      <w:pPr>
        <w:pStyle w:val="Default"/>
        <w:spacing w:after="217"/>
        <w:ind w:firstLine="360"/>
        <w:jc w:val="both"/>
        <w:rPr>
          <w:color w:val="auto"/>
          <w:sz w:val="22"/>
          <w:szCs w:val="22"/>
        </w:rPr>
      </w:pPr>
      <w:r w:rsidRPr="00CE6AF1">
        <w:rPr>
          <w:color w:val="auto"/>
          <w:sz w:val="22"/>
          <w:szCs w:val="22"/>
        </w:rPr>
        <w:t xml:space="preserve">The meeting was called to order </w:t>
      </w:r>
      <w:r w:rsidR="00180F27">
        <w:rPr>
          <w:color w:val="auto"/>
          <w:sz w:val="22"/>
          <w:szCs w:val="22"/>
        </w:rPr>
        <w:t>8:35</w:t>
      </w:r>
    </w:p>
    <w:p w14:paraId="0D7AE3A0" w14:textId="2572730F" w:rsidR="00FF472E" w:rsidRPr="00CE6AF1" w:rsidRDefault="00066909" w:rsidP="00CE6AF1">
      <w:pPr>
        <w:pStyle w:val="Default"/>
        <w:spacing w:after="217"/>
        <w:ind w:left="360"/>
        <w:jc w:val="both"/>
        <w:rPr>
          <w:color w:val="auto"/>
          <w:sz w:val="22"/>
          <w:szCs w:val="22"/>
        </w:rPr>
      </w:pPr>
      <w:r>
        <w:rPr>
          <w:color w:val="auto"/>
          <w:sz w:val="22"/>
          <w:szCs w:val="22"/>
          <w:highlight w:val="yellow"/>
        </w:rPr>
        <w:t>KC Dolan</w:t>
      </w:r>
      <w:r w:rsidR="00CE6AF1" w:rsidRPr="00CE6AF1">
        <w:rPr>
          <w:color w:val="auto"/>
          <w:sz w:val="22"/>
          <w:szCs w:val="22"/>
          <w:highlight w:val="yellow"/>
        </w:rPr>
        <w:t xml:space="preserve">, </w:t>
      </w:r>
      <w:r>
        <w:rPr>
          <w:color w:val="auto"/>
          <w:sz w:val="22"/>
          <w:szCs w:val="22"/>
          <w:highlight w:val="yellow"/>
        </w:rPr>
        <w:t>Mark Fitch</w:t>
      </w:r>
      <w:r w:rsidR="00CE6AF1" w:rsidRPr="00CE6AF1">
        <w:rPr>
          <w:color w:val="auto"/>
          <w:sz w:val="22"/>
          <w:szCs w:val="22"/>
          <w:highlight w:val="yellow"/>
        </w:rPr>
        <w:t xml:space="preserve">, </w:t>
      </w:r>
      <w:r>
        <w:rPr>
          <w:color w:val="auto"/>
          <w:sz w:val="22"/>
          <w:szCs w:val="22"/>
          <w:highlight w:val="yellow"/>
        </w:rPr>
        <w:t>Kelly Homan</w:t>
      </w:r>
      <w:r w:rsidR="00CE6AF1" w:rsidRPr="00CE6AF1">
        <w:rPr>
          <w:color w:val="auto"/>
          <w:sz w:val="22"/>
          <w:szCs w:val="22"/>
          <w:highlight w:val="yellow"/>
        </w:rPr>
        <w:t xml:space="preserve">, Jonathan Kimball, Dan Oerther, Steve Raper, Sahra </w:t>
      </w:r>
      <w:bookmarkStart w:id="0" w:name="_Hlk82432926"/>
      <w:r w:rsidR="00CE6AF1" w:rsidRPr="00CE6AF1">
        <w:rPr>
          <w:color w:val="auto"/>
          <w:sz w:val="22"/>
          <w:szCs w:val="22"/>
          <w:highlight w:val="yellow"/>
        </w:rPr>
        <w:t>Sedigh Sarvestani</w:t>
      </w:r>
      <w:bookmarkEnd w:id="0"/>
      <w:r w:rsidR="00CE6AF1" w:rsidRPr="00CE6AF1">
        <w:rPr>
          <w:color w:val="auto"/>
          <w:sz w:val="22"/>
          <w:szCs w:val="22"/>
          <w:highlight w:val="yellow"/>
        </w:rPr>
        <w:t xml:space="preserve">, Kathleen Sheppard, Dave Westenberg, </w:t>
      </w:r>
      <w:r w:rsidR="00FF472E" w:rsidRPr="00CE6AF1">
        <w:rPr>
          <w:color w:val="auto"/>
          <w:sz w:val="22"/>
          <w:szCs w:val="22"/>
          <w:highlight w:val="yellow"/>
        </w:rPr>
        <w:t>were present.</w:t>
      </w:r>
    </w:p>
    <w:p w14:paraId="3E7B2580" w14:textId="24855122" w:rsidR="00191F93" w:rsidRDefault="00191F93" w:rsidP="008964F0">
      <w:pPr>
        <w:pStyle w:val="Default"/>
        <w:numPr>
          <w:ilvl w:val="0"/>
          <w:numId w:val="1"/>
        </w:numPr>
        <w:spacing w:after="217"/>
        <w:rPr>
          <w:color w:val="auto"/>
          <w:sz w:val="22"/>
          <w:szCs w:val="22"/>
        </w:rPr>
      </w:pPr>
      <w:r w:rsidRPr="00CE6AF1">
        <w:rPr>
          <w:color w:val="auto"/>
          <w:sz w:val="22"/>
          <w:szCs w:val="22"/>
        </w:rPr>
        <w:t xml:space="preserve">Approval of minutes of </w:t>
      </w:r>
      <w:r w:rsidR="008964F0" w:rsidRPr="008964F0">
        <w:rPr>
          <w:color w:val="auto"/>
          <w:sz w:val="22"/>
          <w:szCs w:val="22"/>
          <w:highlight w:val="yellow"/>
        </w:rPr>
        <w:t>____</w:t>
      </w:r>
      <w:r w:rsidR="00DD637E">
        <w:rPr>
          <w:color w:val="auto"/>
          <w:sz w:val="22"/>
          <w:szCs w:val="22"/>
          <w:highlight w:val="yellow"/>
        </w:rPr>
        <w:t>May 24, 2021</w:t>
      </w:r>
      <w:r w:rsidR="008964F0" w:rsidRPr="008964F0">
        <w:rPr>
          <w:color w:val="auto"/>
          <w:sz w:val="22"/>
          <w:szCs w:val="22"/>
          <w:highlight w:val="yellow"/>
        </w:rPr>
        <w:t>_____</w:t>
      </w:r>
      <w:r w:rsidR="008964F0">
        <w:rPr>
          <w:color w:val="auto"/>
          <w:sz w:val="22"/>
          <w:szCs w:val="22"/>
        </w:rPr>
        <w:t xml:space="preserve"> </w:t>
      </w:r>
      <w:r w:rsidRPr="00CE6AF1">
        <w:rPr>
          <w:color w:val="auto"/>
          <w:sz w:val="22"/>
          <w:szCs w:val="22"/>
        </w:rPr>
        <w:t>meeting</w:t>
      </w:r>
    </w:p>
    <w:p w14:paraId="55659971" w14:textId="365545A4" w:rsidR="00180F27" w:rsidRPr="00CE6AF1" w:rsidRDefault="00180F27" w:rsidP="008964F0">
      <w:pPr>
        <w:pStyle w:val="Default"/>
        <w:numPr>
          <w:ilvl w:val="0"/>
          <w:numId w:val="1"/>
        </w:numPr>
        <w:spacing w:after="217"/>
        <w:rPr>
          <w:color w:val="auto"/>
          <w:sz w:val="22"/>
          <w:szCs w:val="22"/>
        </w:rPr>
      </w:pPr>
      <w:r>
        <w:rPr>
          <w:color w:val="auto"/>
          <w:sz w:val="22"/>
          <w:szCs w:val="22"/>
        </w:rPr>
        <w:t>Dr. Raper asked Dr. Homan, to speak about objectives for the coming year for faculty senate.  Discussion on several issues of importance occurred based on his objectives and lingering issues from the previous year</w:t>
      </w:r>
    </w:p>
    <w:p w14:paraId="155A7811" w14:textId="77777777" w:rsidR="00C61E17" w:rsidRPr="00CE6AF1" w:rsidRDefault="00C61E17" w:rsidP="006E0219">
      <w:pPr>
        <w:pStyle w:val="Default"/>
        <w:numPr>
          <w:ilvl w:val="0"/>
          <w:numId w:val="1"/>
        </w:numPr>
        <w:spacing w:after="217"/>
        <w:rPr>
          <w:color w:val="auto"/>
          <w:sz w:val="22"/>
          <w:szCs w:val="22"/>
        </w:rPr>
      </w:pPr>
      <w:r w:rsidRPr="00CE6AF1">
        <w:rPr>
          <w:color w:val="auto"/>
          <w:sz w:val="22"/>
          <w:szCs w:val="22"/>
        </w:rPr>
        <w:t>Reports from special/ad hoc committees</w:t>
      </w:r>
    </w:p>
    <w:p w14:paraId="4ABCF27A" w14:textId="77777777" w:rsidR="00F7714F" w:rsidRPr="00CE6AF1" w:rsidRDefault="00883CF9" w:rsidP="00CE6AF1">
      <w:pPr>
        <w:pStyle w:val="Default"/>
        <w:spacing w:after="217"/>
        <w:ind w:firstLine="720"/>
        <w:rPr>
          <w:sz w:val="22"/>
          <w:szCs w:val="22"/>
        </w:rPr>
      </w:pPr>
      <w:r w:rsidRPr="00CE6AF1">
        <w:rPr>
          <w:color w:val="auto"/>
          <w:sz w:val="22"/>
          <w:szCs w:val="22"/>
        </w:rPr>
        <w:t>Bylaws R</w:t>
      </w:r>
      <w:r w:rsidR="00EF0CDD" w:rsidRPr="00CE6AF1">
        <w:rPr>
          <w:color w:val="auto"/>
          <w:sz w:val="22"/>
          <w:szCs w:val="22"/>
        </w:rPr>
        <w:t>evision</w:t>
      </w:r>
      <w:r w:rsidRPr="00CE6AF1">
        <w:rPr>
          <w:color w:val="auto"/>
          <w:sz w:val="22"/>
          <w:szCs w:val="22"/>
        </w:rPr>
        <w:t xml:space="preserve"> Committee</w:t>
      </w:r>
    </w:p>
    <w:p w14:paraId="7669ADFE" w14:textId="11C83B97" w:rsidR="00180F27" w:rsidRPr="00CE6AF1" w:rsidRDefault="00180F27" w:rsidP="00180F27">
      <w:pPr>
        <w:pStyle w:val="Default"/>
        <w:spacing w:after="217"/>
        <w:ind w:left="720"/>
        <w:rPr>
          <w:sz w:val="22"/>
          <w:szCs w:val="22"/>
        </w:rPr>
      </w:pPr>
      <w:r>
        <w:rPr>
          <w:sz w:val="22"/>
          <w:szCs w:val="22"/>
          <w:highlight w:val="yellow"/>
        </w:rPr>
        <w:t>Dr</w:t>
      </w:r>
      <w:r w:rsidRPr="00180F27">
        <w:rPr>
          <w:color w:val="auto"/>
          <w:sz w:val="22"/>
          <w:szCs w:val="22"/>
          <w:highlight w:val="yellow"/>
        </w:rPr>
        <w:t xml:space="preserve"> </w:t>
      </w:r>
      <w:proofErr w:type="spellStart"/>
      <w:r w:rsidRPr="00CE6AF1">
        <w:rPr>
          <w:color w:val="auto"/>
          <w:sz w:val="22"/>
          <w:szCs w:val="22"/>
          <w:highlight w:val="yellow"/>
        </w:rPr>
        <w:t>Sedigh</w:t>
      </w:r>
      <w:proofErr w:type="spellEnd"/>
      <w:r w:rsidRPr="00CE6AF1">
        <w:rPr>
          <w:color w:val="auto"/>
          <w:sz w:val="22"/>
          <w:szCs w:val="22"/>
          <w:highlight w:val="yellow"/>
        </w:rPr>
        <w:t xml:space="preserve"> </w:t>
      </w:r>
      <w:proofErr w:type="spellStart"/>
      <w:r w:rsidRPr="00CE6AF1">
        <w:rPr>
          <w:color w:val="auto"/>
          <w:sz w:val="22"/>
          <w:szCs w:val="22"/>
          <w:highlight w:val="yellow"/>
        </w:rPr>
        <w:t>Sarvestani</w:t>
      </w:r>
      <w:proofErr w:type="spellEnd"/>
      <w:r>
        <w:rPr>
          <w:sz w:val="22"/>
          <w:szCs w:val="22"/>
          <w:highlight w:val="yellow"/>
        </w:rPr>
        <w:t xml:space="preserve">  </w:t>
      </w:r>
      <w:r>
        <w:rPr>
          <w:sz w:val="22"/>
          <w:szCs w:val="22"/>
        </w:rPr>
        <w:t>member of the committee</w:t>
      </w:r>
      <w:r w:rsidR="00F7714F" w:rsidRPr="00CE6AF1">
        <w:rPr>
          <w:sz w:val="22"/>
          <w:szCs w:val="22"/>
        </w:rPr>
        <w:t>,</w:t>
      </w:r>
      <w:r w:rsidR="00CE6AF1" w:rsidRPr="00CE6AF1">
        <w:rPr>
          <w:sz w:val="22"/>
          <w:szCs w:val="22"/>
        </w:rPr>
        <w:t xml:space="preserve"> reported that</w:t>
      </w:r>
      <w:r>
        <w:rPr>
          <w:sz w:val="22"/>
          <w:szCs w:val="22"/>
        </w:rPr>
        <w:t xml:space="preserve"> they met on Friday, 10 September and discussed future steps/</w:t>
      </w:r>
      <w:proofErr w:type="spellStart"/>
      <w:r>
        <w:rPr>
          <w:sz w:val="22"/>
          <w:szCs w:val="22"/>
        </w:rPr>
        <w:t>activites</w:t>
      </w:r>
      <w:proofErr w:type="spellEnd"/>
      <w:r>
        <w:rPr>
          <w:sz w:val="22"/>
          <w:szCs w:val="22"/>
        </w:rPr>
        <w:t xml:space="preserve"> to move forward.</w:t>
      </w:r>
    </w:p>
    <w:p w14:paraId="4E613EDA" w14:textId="77777777" w:rsidR="00977143" w:rsidRPr="00CE6AF1" w:rsidRDefault="00C61E17" w:rsidP="006E0219">
      <w:pPr>
        <w:pStyle w:val="Default"/>
        <w:numPr>
          <w:ilvl w:val="0"/>
          <w:numId w:val="1"/>
        </w:numPr>
        <w:spacing w:after="217"/>
        <w:rPr>
          <w:color w:val="auto"/>
          <w:sz w:val="22"/>
          <w:szCs w:val="22"/>
        </w:rPr>
      </w:pPr>
      <w:r w:rsidRPr="00CE6AF1">
        <w:rPr>
          <w:color w:val="auto"/>
          <w:sz w:val="22"/>
          <w:szCs w:val="22"/>
        </w:rPr>
        <w:t xml:space="preserve">Reports </w:t>
      </w:r>
      <w:r w:rsidR="00014485">
        <w:rPr>
          <w:color w:val="auto"/>
          <w:sz w:val="22"/>
          <w:szCs w:val="22"/>
        </w:rPr>
        <w:t xml:space="preserve">from </w:t>
      </w:r>
      <w:r w:rsidRPr="00CE6AF1">
        <w:rPr>
          <w:color w:val="auto"/>
          <w:sz w:val="22"/>
          <w:szCs w:val="22"/>
        </w:rPr>
        <w:t>standing committees</w:t>
      </w:r>
    </w:p>
    <w:p w14:paraId="03B51275" w14:textId="6C282874" w:rsidR="00086FF0" w:rsidRPr="00014485" w:rsidRDefault="00C61E17" w:rsidP="00014485">
      <w:pPr>
        <w:pStyle w:val="Default"/>
        <w:numPr>
          <w:ilvl w:val="1"/>
          <w:numId w:val="1"/>
        </w:numPr>
        <w:spacing w:after="217"/>
        <w:rPr>
          <w:color w:val="auto"/>
          <w:sz w:val="22"/>
          <w:szCs w:val="22"/>
        </w:rPr>
      </w:pPr>
      <w:r w:rsidRPr="00CE6AF1">
        <w:rPr>
          <w:color w:val="auto"/>
          <w:sz w:val="22"/>
          <w:szCs w:val="22"/>
        </w:rPr>
        <w:t xml:space="preserve">Academic Freedom and Standards: </w:t>
      </w:r>
      <w:r w:rsidR="00180F27">
        <w:rPr>
          <w:color w:val="auto"/>
          <w:sz w:val="22"/>
          <w:szCs w:val="22"/>
        </w:rPr>
        <w:t>No report but Dr. Kosbar requested time on the agenda through email communication.</w:t>
      </w:r>
    </w:p>
    <w:p w14:paraId="7611CF1D" w14:textId="77777777" w:rsidR="00191F93" w:rsidRDefault="00191F93" w:rsidP="00191F93">
      <w:pPr>
        <w:pStyle w:val="Default"/>
        <w:numPr>
          <w:ilvl w:val="1"/>
          <w:numId w:val="1"/>
        </w:numPr>
        <w:spacing w:after="217"/>
        <w:rPr>
          <w:color w:val="auto"/>
          <w:sz w:val="22"/>
          <w:szCs w:val="22"/>
        </w:rPr>
      </w:pPr>
      <w:r w:rsidRPr="00CE6AF1">
        <w:rPr>
          <w:color w:val="auto"/>
          <w:sz w:val="22"/>
          <w:szCs w:val="22"/>
        </w:rPr>
        <w:t xml:space="preserve">Administrative Review: </w:t>
      </w:r>
    </w:p>
    <w:p w14:paraId="24437EDA" w14:textId="4FD1B0A5" w:rsidR="00014485" w:rsidRPr="00CE6AF1" w:rsidRDefault="00180F27" w:rsidP="00180F27">
      <w:pPr>
        <w:pStyle w:val="Default"/>
        <w:spacing w:after="217"/>
        <w:ind w:left="1080"/>
        <w:rPr>
          <w:color w:val="auto"/>
          <w:sz w:val="22"/>
          <w:szCs w:val="22"/>
        </w:rPr>
      </w:pPr>
      <w:r>
        <w:rPr>
          <w:color w:val="auto"/>
          <w:sz w:val="22"/>
          <w:szCs w:val="22"/>
        </w:rPr>
        <w:t>No report, but Dr. Raper and Homan will reach out to Dr. Huebner who will present the results from the previous semesters review.</w:t>
      </w:r>
    </w:p>
    <w:p w14:paraId="4C6639A7" w14:textId="77777777" w:rsidR="00191F93" w:rsidRPr="00CE6AF1" w:rsidRDefault="00191F93" w:rsidP="00191F93">
      <w:pPr>
        <w:pStyle w:val="Default"/>
        <w:numPr>
          <w:ilvl w:val="1"/>
          <w:numId w:val="1"/>
        </w:numPr>
        <w:spacing w:after="217"/>
        <w:rPr>
          <w:color w:val="auto"/>
          <w:sz w:val="22"/>
          <w:szCs w:val="22"/>
        </w:rPr>
      </w:pPr>
      <w:r w:rsidRPr="00CE6AF1">
        <w:rPr>
          <w:color w:val="auto"/>
          <w:sz w:val="22"/>
          <w:szCs w:val="22"/>
        </w:rPr>
        <w:t xml:space="preserve">Budgetary Affairs: </w:t>
      </w:r>
    </w:p>
    <w:p w14:paraId="1072254F" w14:textId="4AABAFBD" w:rsidR="00191F93" w:rsidRDefault="00191F93" w:rsidP="00191F93">
      <w:pPr>
        <w:pStyle w:val="Default"/>
        <w:spacing w:after="217"/>
        <w:ind w:left="1080"/>
        <w:rPr>
          <w:color w:val="auto"/>
          <w:sz w:val="22"/>
          <w:szCs w:val="22"/>
        </w:rPr>
      </w:pPr>
      <w:r w:rsidRPr="00CE6AF1">
        <w:rPr>
          <w:color w:val="auto"/>
          <w:sz w:val="22"/>
          <w:szCs w:val="22"/>
        </w:rPr>
        <w:t>Dr. Fitch, chair, reported that</w:t>
      </w:r>
      <w:r w:rsidR="00180F27">
        <w:rPr>
          <w:color w:val="auto"/>
          <w:sz w:val="22"/>
          <w:szCs w:val="22"/>
        </w:rPr>
        <w:t xml:space="preserve"> he will make his normal presentation and that his committee would meet with the new CFO prior to the faculty senate meeting.</w:t>
      </w:r>
    </w:p>
    <w:p w14:paraId="060E0BBD" w14:textId="77777777" w:rsidR="00836218" w:rsidRDefault="00836218" w:rsidP="00836218">
      <w:pPr>
        <w:pStyle w:val="Default"/>
        <w:numPr>
          <w:ilvl w:val="1"/>
          <w:numId w:val="1"/>
        </w:numPr>
        <w:spacing w:after="217"/>
        <w:rPr>
          <w:color w:val="auto"/>
          <w:sz w:val="22"/>
          <w:szCs w:val="22"/>
        </w:rPr>
      </w:pPr>
      <w:r w:rsidRPr="00836218">
        <w:rPr>
          <w:color w:val="auto"/>
          <w:sz w:val="22"/>
          <w:szCs w:val="22"/>
        </w:rPr>
        <w:t>Curricula</w:t>
      </w:r>
    </w:p>
    <w:p w14:paraId="63E50270" w14:textId="08C29C54" w:rsidR="00836218" w:rsidRPr="00CE6AF1" w:rsidRDefault="00836218" w:rsidP="00C0066F">
      <w:pPr>
        <w:pStyle w:val="Default"/>
        <w:spacing w:after="217"/>
        <w:ind w:left="1080"/>
        <w:rPr>
          <w:color w:val="auto"/>
          <w:sz w:val="22"/>
          <w:szCs w:val="22"/>
        </w:rPr>
      </w:pPr>
      <w:r w:rsidRPr="00836218">
        <w:rPr>
          <w:color w:val="auto"/>
          <w:sz w:val="22"/>
          <w:szCs w:val="22"/>
        </w:rPr>
        <w:lastRenderedPageBreak/>
        <w:t xml:space="preserve">Dr. </w:t>
      </w:r>
      <w:r>
        <w:rPr>
          <w:color w:val="auto"/>
          <w:sz w:val="22"/>
          <w:szCs w:val="22"/>
        </w:rPr>
        <w:t>Raper</w:t>
      </w:r>
      <w:r w:rsidRPr="00836218">
        <w:rPr>
          <w:color w:val="auto"/>
          <w:sz w:val="22"/>
          <w:szCs w:val="22"/>
        </w:rPr>
        <w:t>, chair, reported that</w:t>
      </w:r>
      <w:r w:rsidR="00180F27">
        <w:rPr>
          <w:color w:val="auto"/>
          <w:sz w:val="22"/>
          <w:szCs w:val="22"/>
        </w:rPr>
        <w:t xml:space="preserve"> he will present the normal report </w:t>
      </w:r>
      <w:r w:rsidR="00C0066F">
        <w:rPr>
          <w:color w:val="auto"/>
          <w:sz w:val="22"/>
          <w:szCs w:val="22"/>
        </w:rPr>
        <w:t>from the most recent CCC meeting.</w:t>
      </w:r>
    </w:p>
    <w:p w14:paraId="639B660A" w14:textId="37F7C7A3" w:rsidR="00191F93" w:rsidRPr="00CE6AF1" w:rsidRDefault="00191F93" w:rsidP="00191F93">
      <w:pPr>
        <w:pStyle w:val="Default"/>
        <w:numPr>
          <w:ilvl w:val="1"/>
          <w:numId w:val="1"/>
        </w:numPr>
        <w:spacing w:after="217"/>
        <w:rPr>
          <w:color w:val="auto"/>
          <w:sz w:val="22"/>
          <w:szCs w:val="22"/>
        </w:rPr>
      </w:pPr>
      <w:r w:rsidRPr="00CE6AF1">
        <w:rPr>
          <w:color w:val="auto"/>
          <w:sz w:val="22"/>
          <w:szCs w:val="22"/>
        </w:rPr>
        <w:t xml:space="preserve">Effective Teaching: </w:t>
      </w:r>
    </w:p>
    <w:p w14:paraId="5BA6884A" w14:textId="61C5E8EB" w:rsidR="00191F93" w:rsidRDefault="00014485" w:rsidP="00DD637E">
      <w:pPr>
        <w:pStyle w:val="Default"/>
        <w:spacing w:after="217"/>
        <w:ind w:left="1080"/>
        <w:rPr>
          <w:sz w:val="22"/>
          <w:szCs w:val="22"/>
        </w:rPr>
      </w:pPr>
      <w:r>
        <w:rPr>
          <w:sz w:val="22"/>
          <w:szCs w:val="22"/>
        </w:rPr>
        <w:t>Dr. Oerther, chair, reported that</w:t>
      </w:r>
      <w:r w:rsidR="00C0066F">
        <w:rPr>
          <w:sz w:val="22"/>
          <w:szCs w:val="22"/>
        </w:rPr>
        <w:t xml:space="preserve"> he would stand in as chair of the committee but a new chair may be elected.  Dr. Homan indicated he would mention issues around teaching effectiveness in his Presidents report.</w:t>
      </w:r>
    </w:p>
    <w:p w14:paraId="1EC765FD" w14:textId="77777777" w:rsidR="00344BF7" w:rsidRDefault="00344BF7" w:rsidP="00344BF7">
      <w:pPr>
        <w:pStyle w:val="Default"/>
        <w:numPr>
          <w:ilvl w:val="1"/>
          <w:numId w:val="1"/>
        </w:numPr>
        <w:spacing w:after="217"/>
        <w:rPr>
          <w:sz w:val="22"/>
          <w:szCs w:val="22"/>
        </w:rPr>
      </w:pPr>
      <w:r w:rsidRPr="00344BF7">
        <w:rPr>
          <w:sz w:val="22"/>
          <w:szCs w:val="22"/>
        </w:rPr>
        <w:t>Facilities Planning</w:t>
      </w:r>
      <w:r>
        <w:rPr>
          <w:sz w:val="22"/>
          <w:szCs w:val="22"/>
        </w:rPr>
        <w:t>:</w:t>
      </w:r>
    </w:p>
    <w:p w14:paraId="62A04BFD" w14:textId="6094871B" w:rsidR="00344BF7" w:rsidRDefault="00344BF7" w:rsidP="00344BF7">
      <w:pPr>
        <w:pStyle w:val="Default"/>
        <w:spacing w:after="217"/>
        <w:ind w:left="720" w:firstLine="360"/>
        <w:rPr>
          <w:sz w:val="22"/>
          <w:szCs w:val="22"/>
        </w:rPr>
      </w:pPr>
      <w:r w:rsidRPr="00344BF7">
        <w:rPr>
          <w:sz w:val="22"/>
          <w:szCs w:val="22"/>
        </w:rPr>
        <w:t xml:space="preserve">Dr. </w:t>
      </w:r>
      <w:proofErr w:type="spellStart"/>
      <w:r w:rsidR="00C0066F">
        <w:rPr>
          <w:sz w:val="22"/>
          <w:szCs w:val="22"/>
        </w:rPr>
        <w:t>Zawodniok</w:t>
      </w:r>
      <w:proofErr w:type="spellEnd"/>
      <w:r w:rsidRPr="00344BF7">
        <w:rPr>
          <w:sz w:val="22"/>
          <w:szCs w:val="22"/>
        </w:rPr>
        <w:t xml:space="preserve">, chair, </w:t>
      </w:r>
      <w:r w:rsidR="00C0066F">
        <w:rPr>
          <w:sz w:val="22"/>
          <w:szCs w:val="22"/>
        </w:rPr>
        <w:t>No report communicated through email.</w:t>
      </w:r>
    </w:p>
    <w:p w14:paraId="3A9001C7" w14:textId="77777777" w:rsidR="00344BF7" w:rsidRPr="00344BF7" w:rsidRDefault="00344BF7" w:rsidP="00344BF7">
      <w:pPr>
        <w:pStyle w:val="Default"/>
        <w:numPr>
          <w:ilvl w:val="1"/>
          <w:numId w:val="1"/>
        </w:numPr>
        <w:spacing w:after="217"/>
        <w:rPr>
          <w:sz w:val="22"/>
          <w:szCs w:val="22"/>
        </w:rPr>
      </w:pPr>
      <w:r w:rsidRPr="00344BF7">
        <w:rPr>
          <w:sz w:val="22"/>
          <w:szCs w:val="22"/>
        </w:rPr>
        <w:t>Honorary Degrees</w:t>
      </w:r>
    </w:p>
    <w:p w14:paraId="41A0F31A" w14:textId="70894D0D" w:rsidR="00344BF7" w:rsidRPr="00CE6AF1" w:rsidRDefault="00344BF7" w:rsidP="00344BF7">
      <w:pPr>
        <w:pStyle w:val="Default"/>
        <w:spacing w:after="217"/>
        <w:ind w:left="720" w:firstLine="360"/>
        <w:rPr>
          <w:sz w:val="22"/>
          <w:szCs w:val="22"/>
        </w:rPr>
      </w:pPr>
      <w:r w:rsidRPr="00344BF7">
        <w:rPr>
          <w:sz w:val="22"/>
          <w:szCs w:val="22"/>
        </w:rPr>
        <w:t xml:space="preserve">Dr. </w:t>
      </w:r>
      <w:r>
        <w:rPr>
          <w:sz w:val="22"/>
          <w:szCs w:val="22"/>
        </w:rPr>
        <w:t>Ludlow</w:t>
      </w:r>
      <w:r w:rsidRPr="00344BF7">
        <w:rPr>
          <w:sz w:val="22"/>
          <w:szCs w:val="22"/>
        </w:rPr>
        <w:t xml:space="preserve">, chair, </w:t>
      </w:r>
      <w:r w:rsidR="00C0066F">
        <w:rPr>
          <w:sz w:val="22"/>
          <w:szCs w:val="22"/>
        </w:rPr>
        <w:t>No report.</w:t>
      </w:r>
    </w:p>
    <w:p w14:paraId="569B150B" w14:textId="77777777" w:rsidR="00191F93" w:rsidRPr="00CE6AF1" w:rsidRDefault="00191F93" w:rsidP="00191F93">
      <w:pPr>
        <w:pStyle w:val="Default"/>
        <w:numPr>
          <w:ilvl w:val="1"/>
          <w:numId w:val="1"/>
        </w:numPr>
        <w:spacing w:after="217"/>
        <w:rPr>
          <w:color w:val="auto"/>
          <w:sz w:val="22"/>
          <w:szCs w:val="22"/>
        </w:rPr>
      </w:pPr>
      <w:r w:rsidRPr="00CE6AF1">
        <w:rPr>
          <w:color w:val="auto"/>
          <w:sz w:val="22"/>
          <w:szCs w:val="22"/>
        </w:rPr>
        <w:t>Information Technology and Computing:</w:t>
      </w:r>
    </w:p>
    <w:p w14:paraId="48021AF9" w14:textId="4561EB7A" w:rsidR="00344BF7" w:rsidRDefault="00344BF7" w:rsidP="00C0066F">
      <w:pPr>
        <w:pStyle w:val="Default"/>
        <w:spacing w:after="217"/>
        <w:ind w:left="1080"/>
        <w:rPr>
          <w:color w:val="auto"/>
          <w:sz w:val="22"/>
          <w:szCs w:val="22"/>
          <w:highlight w:val="yellow"/>
        </w:rPr>
      </w:pPr>
      <w:r w:rsidRPr="00344BF7">
        <w:rPr>
          <w:color w:val="auto"/>
          <w:sz w:val="22"/>
          <w:szCs w:val="22"/>
        </w:rPr>
        <w:t xml:space="preserve">Dr. </w:t>
      </w:r>
      <w:proofErr w:type="spellStart"/>
      <w:r w:rsidR="00C0066F">
        <w:rPr>
          <w:color w:val="auto"/>
          <w:sz w:val="22"/>
          <w:szCs w:val="22"/>
        </w:rPr>
        <w:t>Stutts</w:t>
      </w:r>
      <w:proofErr w:type="spellEnd"/>
      <w:r w:rsidRPr="00344BF7">
        <w:rPr>
          <w:color w:val="auto"/>
          <w:sz w:val="22"/>
          <w:szCs w:val="22"/>
        </w:rPr>
        <w:t xml:space="preserve">, chair, </w:t>
      </w:r>
      <w:r w:rsidR="00C0066F">
        <w:rPr>
          <w:color w:val="auto"/>
          <w:sz w:val="22"/>
          <w:szCs w:val="22"/>
        </w:rPr>
        <w:t>communicated he could not attend, but RP&amp;A members present in the meeting requested he provide a status report on current and pending issues.</w:t>
      </w:r>
    </w:p>
    <w:p w14:paraId="13D18AFE" w14:textId="77777777" w:rsidR="00836218" w:rsidRDefault="00836218" w:rsidP="00836218">
      <w:pPr>
        <w:pStyle w:val="Default"/>
        <w:numPr>
          <w:ilvl w:val="1"/>
          <w:numId w:val="1"/>
        </w:numPr>
        <w:spacing w:after="217"/>
        <w:rPr>
          <w:color w:val="auto"/>
          <w:sz w:val="22"/>
          <w:szCs w:val="22"/>
        </w:rPr>
      </w:pPr>
      <w:r w:rsidRPr="00836218">
        <w:rPr>
          <w:color w:val="auto"/>
          <w:sz w:val="22"/>
          <w:szCs w:val="22"/>
        </w:rPr>
        <w:t>Intellectual Property and Tech Transfer</w:t>
      </w:r>
      <w:r w:rsidR="00344BF7">
        <w:rPr>
          <w:color w:val="auto"/>
          <w:sz w:val="22"/>
          <w:szCs w:val="22"/>
        </w:rPr>
        <w:t>:</w:t>
      </w:r>
    </w:p>
    <w:p w14:paraId="68CDDF27" w14:textId="1774A276" w:rsidR="00344BF7" w:rsidRDefault="00344BF7" w:rsidP="00344BF7">
      <w:pPr>
        <w:pStyle w:val="Default"/>
        <w:spacing w:after="217"/>
        <w:ind w:left="1080"/>
        <w:rPr>
          <w:color w:val="auto"/>
          <w:sz w:val="22"/>
          <w:szCs w:val="22"/>
        </w:rPr>
      </w:pPr>
      <w:r w:rsidRPr="00344BF7">
        <w:rPr>
          <w:color w:val="auto"/>
          <w:sz w:val="22"/>
          <w:szCs w:val="22"/>
        </w:rPr>
        <w:t xml:space="preserve">Dr. </w:t>
      </w:r>
      <w:r>
        <w:rPr>
          <w:color w:val="auto"/>
          <w:sz w:val="22"/>
          <w:szCs w:val="22"/>
        </w:rPr>
        <w:t>Kimball</w:t>
      </w:r>
      <w:r w:rsidRPr="00344BF7">
        <w:rPr>
          <w:color w:val="auto"/>
          <w:sz w:val="22"/>
          <w:szCs w:val="22"/>
        </w:rPr>
        <w:t xml:space="preserve">, chair, </w:t>
      </w:r>
      <w:r w:rsidR="00C0066F">
        <w:rPr>
          <w:color w:val="auto"/>
          <w:sz w:val="22"/>
          <w:szCs w:val="22"/>
        </w:rPr>
        <w:t>No report.</w:t>
      </w:r>
    </w:p>
    <w:p w14:paraId="3CF6D3CE" w14:textId="77777777" w:rsidR="00344BF7" w:rsidRDefault="00344BF7" w:rsidP="00344BF7">
      <w:pPr>
        <w:pStyle w:val="Default"/>
        <w:numPr>
          <w:ilvl w:val="1"/>
          <w:numId w:val="1"/>
        </w:numPr>
        <w:spacing w:after="217"/>
        <w:rPr>
          <w:color w:val="auto"/>
          <w:sz w:val="22"/>
          <w:szCs w:val="22"/>
        </w:rPr>
      </w:pPr>
      <w:r w:rsidRPr="00344BF7">
        <w:rPr>
          <w:color w:val="auto"/>
          <w:sz w:val="22"/>
          <w:szCs w:val="22"/>
        </w:rPr>
        <w:t>Library and Learning Resources</w:t>
      </w:r>
      <w:r>
        <w:rPr>
          <w:color w:val="auto"/>
          <w:sz w:val="22"/>
          <w:szCs w:val="22"/>
        </w:rPr>
        <w:t>:</w:t>
      </w:r>
    </w:p>
    <w:p w14:paraId="64284A3E" w14:textId="4EC5DB23" w:rsidR="00344BF7" w:rsidRDefault="00344BF7" w:rsidP="00344BF7">
      <w:pPr>
        <w:pStyle w:val="Default"/>
        <w:spacing w:after="217"/>
        <w:ind w:left="360" w:firstLine="720"/>
        <w:rPr>
          <w:color w:val="auto"/>
          <w:sz w:val="22"/>
          <w:szCs w:val="22"/>
        </w:rPr>
      </w:pPr>
      <w:r w:rsidRPr="00344BF7">
        <w:rPr>
          <w:color w:val="auto"/>
          <w:sz w:val="22"/>
          <w:szCs w:val="22"/>
        </w:rPr>
        <w:t xml:space="preserve">Dr. </w:t>
      </w:r>
      <w:r w:rsidR="00C0066F">
        <w:rPr>
          <w:color w:val="auto"/>
          <w:sz w:val="22"/>
          <w:szCs w:val="22"/>
        </w:rPr>
        <w:t>Mendoza</w:t>
      </w:r>
      <w:r w:rsidRPr="00344BF7">
        <w:rPr>
          <w:color w:val="auto"/>
          <w:sz w:val="22"/>
          <w:szCs w:val="22"/>
        </w:rPr>
        <w:t xml:space="preserve"> chair, </w:t>
      </w:r>
      <w:r w:rsidR="00C0066F">
        <w:rPr>
          <w:color w:val="auto"/>
          <w:sz w:val="22"/>
          <w:szCs w:val="22"/>
        </w:rPr>
        <w:t>No report.</w:t>
      </w:r>
    </w:p>
    <w:p w14:paraId="78B52681" w14:textId="77777777" w:rsidR="0063768D" w:rsidRDefault="00191F93" w:rsidP="00191F93">
      <w:pPr>
        <w:pStyle w:val="Default"/>
        <w:numPr>
          <w:ilvl w:val="1"/>
          <w:numId w:val="1"/>
        </w:numPr>
        <w:spacing w:after="217"/>
        <w:rPr>
          <w:color w:val="auto"/>
          <w:sz w:val="22"/>
          <w:szCs w:val="22"/>
        </w:rPr>
      </w:pPr>
      <w:r w:rsidRPr="00CE6AF1">
        <w:rPr>
          <w:color w:val="auto"/>
          <w:sz w:val="22"/>
          <w:szCs w:val="22"/>
        </w:rPr>
        <w:t xml:space="preserve">Personnel: </w:t>
      </w:r>
    </w:p>
    <w:p w14:paraId="403B4A46" w14:textId="7C867F12" w:rsidR="0089464B" w:rsidRPr="0089464B" w:rsidRDefault="0089464B" w:rsidP="0089464B">
      <w:pPr>
        <w:pStyle w:val="Default"/>
        <w:spacing w:after="217"/>
        <w:ind w:left="720" w:firstLine="360"/>
        <w:rPr>
          <w:color w:val="auto"/>
          <w:sz w:val="22"/>
          <w:szCs w:val="22"/>
          <w:highlight w:val="yellow"/>
        </w:rPr>
      </w:pPr>
      <w:r>
        <w:rPr>
          <w:color w:val="auto"/>
          <w:sz w:val="22"/>
          <w:szCs w:val="22"/>
        </w:rPr>
        <w:t xml:space="preserve">Dr. </w:t>
      </w:r>
      <w:r w:rsidRPr="0089464B">
        <w:rPr>
          <w:color w:val="auto"/>
          <w:sz w:val="22"/>
          <w:szCs w:val="22"/>
        </w:rPr>
        <w:t>Westenberg</w:t>
      </w:r>
      <w:r>
        <w:rPr>
          <w:color w:val="auto"/>
          <w:sz w:val="22"/>
          <w:szCs w:val="22"/>
        </w:rPr>
        <w:t xml:space="preserve">, chair, </w:t>
      </w:r>
      <w:r w:rsidR="00C0066F">
        <w:rPr>
          <w:color w:val="auto"/>
          <w:sz w:val="22"/>
          <w:szCs w:val="22"/>
        </w:rPr>
        <w:t>No report.</w:t>
      </w:r>
    </w:p>
    <w:p w14:paraId="3D9D3ED0" w14:textId="77777777" w:rsidR="00C61E17" w:rsidRPr="00CE6AF1" w:rsidRDefault="00C61E17" w:rsidP="00191F93">
      <w:pPr>
        <w:pStyle w:val="Default"/>
        <w:numPr>
          <w:ilvl w:val="1"/>
          <w:numId w:val="1"/>
        </w:numPr>
        <w:spacing w:after="217"/>
        <w:rPr>
          <w:color w:val="auto"/>
          <w:sz w:val="22"/>
          <w:szCs w:val="22"/>
        </w:rPr>
      </w:pPr>
      <w:r w:rsidRPr="00CE6AF1">
        <w:rPr>
          <w:color w:val="auto"/>
          <w:sz w:val="22"/>
          <w:szCs w:val="22"/>
        </w:rPr>
        <w:t xml:space="preserve">Public Occasions: </w:t>
      </w:r>
      <w:r w:rsidR="0063768D">
        <w:rPr>
          <w:color w:val="auto"/>
          <w:sz w:val="22"/>
          <w:szCs w:val="22"/>
        </w:rPr>
        <w:t xml:space="preserve"> </w:t>
      </w:r>
    </w:p>
    <w:p w14:paraId="547F942B" w14:textId="4C53FFBE" w:rsidR="00A80FD0" w:rsidRPr="00CE6AF1" w:rsidRDefault="00A80FD0" w:rsidP="00C0066F">
      <w:pPr>
        <w:pStyle w:val="Default"/>
        <w:spacing w:after="217"/>
        <w:ind w:left="1080"/>
        <w:rPr>
          <w:color w:val="auto"/>
          <w:sz w:val="22"/>
          <w:szCs w:val="22"/>
        </w:rPr>
      </w:pPr>
      <w:r w:rsidRPr="00CE6AF1">
        <w:rPr>
          <w:color w:val="auto"/>
          <w:sz w:val="22"/>
          <w:szCs w:val="22"/>
        </w:rPr>
        <w:t xml:space="preserve">Dr. </w:t>
      </w:r>
      <w:proofErr w:type="spellStart"/>
      <w:r w:rsidRPr="00CE6AF1">
        <w:rPr>
          <w:color w:val="auto"/>
          <w:sz w:val="22"/>
          <w:szCs w:val="22"/>
        </w:rPr>
        <w:t>Sedigh</w:t>
      </w:r>
      <w:proofErr w:type="spellEnd"/>
      <w:r w:rsidRPr="00CE6AF1">
        <w:rPr>
          <w:color w:val="auto"/>
          <w:sz w:val="22"/>
          <w:szCs w:val="22"/>
        </w:rPr>
        <w:t xml:space="preserve"> </w:t>
      </w:r>
      <w:proofErr w:type="spellStart"/>
      <w:r w:rsidRPr="00CE6AF1">
        <w:rPr>
          <w:color w:val="auto"/>
          <w:sz w:val="22"/>
          <w:szCs w:val="22"/>
        </w:rPr>
        <w:t>Sarvestani</w:t>
      </w:r>
      <w:proofErr w:type="spellEnd"/>
      <w:r w:rsidRPr="00CE6AF1">
        <w:rPr>
          <w:color w:val="auto"/>
          <w:sz w:val="22"/>
          <w:szCs w:val="22"/>
        </w:rPr>
        <w:t xml:space="preserve">, </w:t>
      </w:r>
      <w:r w:rsidR="00C0066F">
        <w:rPr>
          <w:color w:val="auto"/>
          <w:sz w:val="22"/>
          <w:szCs w:val="22"/>
        </w:rPr>
        <w:t xml:space="preserve">current </w:t>
      </w:r>
      <w:r w:rsidRPr="00CE6AF1">
        <w:rPr>
          <w:color w:val="auto"/>
          <w:sz w:val="22"/>
          <w:szCs w:val="22"/>
        </w:rPr>
        <w:t xml:space="preserve">chair, </w:t>
      </w:r>
      <w:r w:rsidR="00C0066F">
        <w:rPr>
          <w:color w:val="auto"/>
          <w:sz w:val="22"/>
          <w:szCs w:val="22"/>
        </w:rPr>
        <w:t>requested placeholder time on the agenda, indicating election for a new chair would be occurring.</w:t>
      </w:r>
    </w:p>
    <w:p w14:paraId="3D6410F6" w14:textId="22FBE03C" w:rsidR="00191F93" w:rsidRPr="00CE6AF1" w:rsidRDefault="00191F93" w:rsidP="00191F93">
      <w:pPr>
        <w:pStyle w:val="Default"/>
        <w:numPr>
          <w:ilvl w:val="1"/>
          <w:numId w:val="1"/>
        </w:numPr>
        <w:spacing w:after="217"/>
        <w:rPr>
          <w:color w:val="auto"/>
          <w:sz w:val="22"/>
          <w:szCs w:val="22"/>
        </w:rPr>
      </w:pPr>
      <w:r w:rsidRPr="00CE6AF1">
        <w:rPr>
          <w:color w:val="auto"/>
          <w:sz w:val="22"/>
          <w:szCs w:val="22"/>
        </w:rPr>
        <w:t xml:space="preserve">Student Affairs: </w:t>
      </w:r>
    </w:p>
    <w:p w14:paraId="42EB70F4" w14:textId="5106D559" w:rsidR="00191F93" w:rsidRDefault="00C0066F" w:rsidP="00191F93">
      <w:pPr>
        <w:pStyle w:val="Default"/>
        <w:spacing w:after="217"/>
        <w:ind w:left="720" w:firstLine="360"/>
        <w:rPr>
          <w:color w:val="auto"/>
          <w:sz w:val="22"/>
          <w:szCs w:val="22"/>
        </w:rPr>
      </w:pPr>
      <w:r>
        <w:rPr>
          <w:color w:val="auto"/>
          <w:sz w:val="22"/>
          <w:szCs w:val="22"/>
        </w:rPr>
        <w:t>Current chair to be determined</w:t>
      </w:r>
      <w:r w:rsidR="00191F93" w:rsidRPr="00CE6AF1">
        <w:rPr>
          <w:color w:val="auto"/>
          <w:sz w:val="22"/>
          <w:szCs w:val="22"/>
        </w:rPr>
        <w:t xml:space="preserve">, </w:t>
      </w:r>
      <w:r>
        <w:rPr>
          <w:color w:val="auto"/>
          <w:sz w:val="22"/>
          <w:szCs w:val="22"/>
        </w:rPr>
        <w:t>No report.</w:t>
      </w:r>
    </w:p>
    <w:p w14:paraId="5D591456" w14:textId="77777777" w:rsidR="00344BF7" w:rsidRDefault="00344BF7" w:rsidP="00344BF7">
      <w:pPr>
        <w:pStyle w:val="Default"/>
        <w:numPr>
          <w:ilvl w:val="1"/>
          <w:numId w:val="1"/>
        </w:numPr>
        <w:spacing w:after="217"/>
        <w:rPr>
          <w:color w:val="auto"/>
          <w:sz w:val="22"/>
          <w:szCs w:val="22"/>
        </w:rPr>
      </w:pPr>
      <w:r>
        <w:rPr>
          <w:color w:val="auto"/>
          <w:sz w:val="22"/>
          <w:szCs w:val="22"/>
        </w:rPr>
        <w:t>S</w:t>
      </w:r>
      <w:r w:rsidRPr="00344BF7">
        <w:rPr>
          <w:color w:val="auto"/>
          <w:sz w:val="22"/>
          <w:szCs w:val="22"/>
        </w:rPr>
        <w:t>tudent Awards and Financial Aid</w:t>
      </w:r>
      <w:r>
        <w:rPr>
          <w:color w:val="auto"/>
          <w:sz w:val="22"/>
          <w:szCs w:val="22"/>
        </w:rPr>
        <w:t>:</w:t>
      </w:r>
    </w:p>
    <w:p w14:paraId="3D6DFCF6" w14:textId="5272C847" w:rsidR="00344BF7" w:rsidRPr="00CE6AF1" w:rsidRDefault="003F52C6" w:rsidP="00344BF7">
      <w:pPr>
        <w:pStyle w:val="Default"/>
        <w:spacing w:after="217"/>
        <w:ind w:left="720" w:firstLine="360"/>
        <w:rPr>
          <w:color w:val="auto"/>
          <w:sz w:val="22"/>
          <w:szCs w:val="22"/>
        </w:rPr>
      </w:pPr>
      <w:r>
        <w:rPr>
          <w:color w:val="auto"/>
          <w:sz w:val="22"/>
          <w:szCs w:val="22"/>
        </w:rPr>
        <w:t>Dr. Dolan</w:t>
      </w:r>
      <w:r w:rsidR="00344BF7" w:rsidRPr="00CE6AF1">
        <w:rPr>
          <w:color w:val="auto"/>
          <w:sz w:val="22"/>
          <w:szCs w:val="22"/>
        </w:rPr>
        <w:t>, chair,</w:t>
      </w:r>
      <w:r w:rsidR="00344BF7">
        <w:rPr>
          <w:color w:val="auto"/>
          <w:sz w:val="22"/>
          <w:szCs w:val="22"/>
        </w:rPr>
        <w:t xml:space="preserve"> </w:t>
      </w:r>
      <w:r>
        <w:rPr>
          <w:color w:val="auto"/>
          <w:sz w:val="22"/>
          <w:szCs w:val="22"/>
        </w:rPr>
        <w:t>No report.</w:t>
      </w:r>
    </w:p>
    <w:p w14:paraId="3F8E3B6A" w14:textId="77777777" w:rsidR="00191F93" w:rsidRDefault="00191F93" w:rsidP="00191F93">
      <w:pPr>
        <w:pStyle w:val="Default"/>
        <w:numPr>
          <w:ilvl w:val="1"/>
          <w:numId w:val="1"/>
        </w:numPr>
        <w:spacing w:after="217"/>
        <w:rPr>
          <w:color w:val="auto"/>
          <w:sz w:val="22"/>
          <w:szCs w:val="22"/>
        </w:rPr>
      </w:pPr>
      <w:r w:rsidRPr="00CE6AF1">
        <w:rPr>
          <w:color w:val="auto"/>
          <w:sz w:val="22"/>
          <w:szCs w:val="22"/>
        </w:rPr>
        <w:lastRenderedPageBreak/>
        <w:t xml:space="preserve">Tenure Policy: </w:t>
      </w:r>
    </w:p>
    <w:p w14:paraId="4E8A2760" w14:textId="68EF5203" w:rsidR="0063768D" w:rsidRPr="00CE6AF1" w:rsidRDefault="0063768D" w:rsidP="0063768D">
      <w:pPr>
        <w:pStyle w:val="Default"/>
        <w:spacing w:after="217"/>
        <w:ind w:left="1080"/>
        <w:rPr>
          <w:color w:val="auto"/>
          <w:sz w:val="22"/>
          <w:szCs w:val="22"/>
        </w:rPr>
      </w:pPr>
      <w:r>
        <w:rPr>
          <w:color w:val="auto"/>
          <w:sz w:val="22"/>
          <w:szCs w:val="22"/>
        </w:rPr>
        <w:t xml:space="preserve">Dr. Cohen, </w:t>
      </w:r>
      <w:r w:rsidR="003F52C6">
        <w:rPr>
          <w:color w:val="auto"/>
          <w:sz w:val="22"/>
          <w:szCs w:val="22"/>
        </w:rPr>
        <w:t xml:space="preserve">current </w:t>
      </w:r>
      <w:r>
        <w:rPr>
          <w:color w:val="auto"/>
          <w:sz w:val="22"/>
          <w:szCs w:val="22"/>
        </w:rPr>
        <w:t xml:space="preserve">chair, </w:t>
      </w:r>
      <w:r w:rsidR="003F52C6">
        <w:rPr>
          <w:color w:val="auto"/>
          <w:sz w:val="22"/>
          <w:szCs w:val="22"/>
        </w:rPr>
        <w:t>No report, but communicated in email that a new chair may be elected.</w:t>
      </w:r>
    </w:p>
    <w:p w14:paraId="25156DDC" w14:textId="3D909C5C" w:rsidR="00B528E5" w:rsidRPr="00CE6AF1" w:rsidRDefault="00B528E5" w:rsidP="00191F93">
      <w:pPr>
        <w:pStyle w:val="Default"/>
        <w:numPr>
          <w:ilvl w:val="0"/>
          <w:numId w:val="1"/>
        </w:numPr>
        <w:spacing w:after="217"/>
        <w:rPr>
          <w:color w:val="auto"/>
          <w:sz w:val="22"/>
          <w:szCs w:val="22"/>
        </w:rPr>
      </w:pPr>
      <w:r w:rsidRPr="00CE6AF1">
        <w:rPr>
          <w:color w:val="auto"/>
          <w:sz w:val="22"/>
          <w:szCs w:val="22"/>
        </w:rPr>
        <w:t xml:space="preserve">Preparation of agenda for </w:t>
      </w:r>
      <w:r w:rsidR="003F52C6">
        <w:rPr>
          <w:color w:val="auto"/>
          <w:sz w:val="22"/>
          <w:szCs w:val="22"/>
        </w:rPr>
        <w:t xml:space="preserve">23 September, 2021 </w:t>
      </w:r>
      <w:r w:rsidRPr="00CE6AF1">
        <w:rPr>
          <w:color w:val="auto"/>
          <w:sz w:val="22"/>
          <w:szCs w:val="22"/>
        </w:rPr>
        <w:t>Faculty Senate meeting</w:t>
      </w:r>
    </w:p>
    <w:p w14:paraId="42245E8C" w14:textId="77777777" w:rsidR="009B7188" w:rsidRPr="00CE6AF1" w:rsidRDefault="009B7188" w:rsidP="009B7188">
      <w:pPr>
        <w:pStyle w:val="Default"/>
        <w:spacing w:after="217"/>
        <w:ind w:left="360"/>
        <w:rPr>
          <w:color w:val="auto"/>
          <w:sz w:val="22"/>
          <w:szCs w:val="22"/>
        </w:rPr>
      </w:pPr>
      <w:r w:rsidRPr="00CE6AF1">
        <w:rPr>
          <w:color w:val="auto"/>
          <w:sz w:val="22"/>
          <w:szCs w:val="22"/>
        </w:rPr>
        <w:t>The agenda for the meeting was prepared and approved.</w:t>
      </w:r>
    </w:p>
    <w:p w14:paraId="084C0198" w14:textId="77777777" w:rsidR="001A5D88" w:rsidRPr="00CE6AF1" w:rsidRDefault="001A5D88" w:rsidP="006E0219">
      <w:pPr>
        <w:pStyle w:val="Default"/>
        <w:numPr>
          <w:ilvl w:val="0"/>
          <w:numId w:val="1"/>
        </w:numPr>
        <w:spacing w:after="217"/>
        <w:rPr>
          <w:color w:val="auto"/>
          <w:sz w:val="22"/>
          <w:szCs w:val="22"/>
        </w:rPr>
      </w:pPr>
      <w:r w:rsidRPr="00CE6AF1">
        <w:rPr>
          <w:color w:val="auto"/>
          <w:sz w:val="22"/>
          <w:szCs w:val="22"/>
        </w:rPr>
        <w:t>Unfinished business</w:t>
      </w:r>
    </w:p>
    <w:p w14:paraId="66E5EACD" w14:textId="77777777" w:rsidR="009B7188" w:rsidRPr="00CE6AF1" w:rsidRDefault="009B7188" w:rsidP="009B7188">
      <w:pPr>
        <w:pStyle w:val="Default"/>
        <w:spacing w:after="217"/>
        <w:ind w:left="360"/>
        <w:rPr>
          <w:color w:val="auto"/>
          <w:sz w:val="22"/>
          <w:szCs w:val="22"/>
        </w:rPr>
      </w:pPr>
      <w:r w:rsidRPr="00CE6AF1">
        <w:rPr>
          <w:color w:val="auto"/>
          <w:sz w:val="22"/>
          <w:szCs w:val="22"/>
          <w:highlight w:val="yellow"/>
        </w:rPr>
        <w:t>No unfinished business.</w:t>
      </w:r>
    </w:p>
    <w:p w14:paraId="1D6D985C" w14:textId="77777777" w:rsidR="006E0219" w:rsidRPr="00CE6AF1" w:rsidRDefault="001A5D88" w:rsidP="009B7188">
      <w:pPr>
        <w:pStyle w:val="Default"/>
        <w:numPr>
          <w:ilvl w:val="0"/>
          <w:numId w:val="1"/>
        </w:numPr>
        <w:spacing w:after="217"/>
        <w:rPr>
          <w:color w:val="auto"/>
          <w:sz w:val="22"/>
          <w:szCs w:val="22"/>
        </w:rPr>
      </w:pPr>
      <w:r w:rsidRPr="00CE6AF1">
        <w:rPr>
          <w:color w:val="auto"/>
          <w:sz w:val="22"/>
          <w:szCs w:val="22"/>
        </w:rPr>
        <w:t>New business</w:t>
      </w:r>
    </w:p>
    <w:p w14:paraId="107ACBC1" w14:textId="606F8E8D" w:rsidR="009B7188" w:rsidRPr="00CE6AF1" w:rsidRDefault="009B7188" w:rsidP="009B7188">
      <w:pPr>
        <w:pStyle w:val="Default"/>
        <w:spacing w:after="217"/>
        <w:ind w:firstLine="360"/>
        <w:rPr>
          <w:color w:val="auto"/>
          <w:sz w:val="22"/>
          <w:szCs w:val="22"/>
        </w:rPr>
      </w:pPr>
      <w:r w:rsidRPr="00CE6AF1">
        <w:rPr>
          <w:color w:val="auto"/>
          <w:sz w:val="22"/>
          <w:szCs w:val="22"/>
          <w:highlight w:val="yellow"/>
        </w:rPr>
        <w:t>No new business.</w:t>
      </w:r>
      <w:r w:rsidR="003F52C6">
        <w:rPr>
          <w:color w:val="auto"/>
          <w:sz w:val="22"/>
          <w:szCs w:val="22"/>
        </w:rPr>
        <w:t xml:space="preserve">  (none at the moment, but Dr. Homan may request a topic.</w:t>
      </w:r>
    </w:p>
    <w:p w14:paraId="51E765C8" w14:textId="77777777" w:rsidR="00FA54BC" w:rsidRPr="00CE6AF1" w:rsidRDefault="001A5D88" w:rsidP="006E0219">
      <w:pPr>
        <w:pStyle w:val="Default"/>
        <w:numPr>
          <w:ilvl w:val="0"/>
          <w:numId w:val="1"/>
        </w:numPr>
        <w:spacing w:after="217"/>
        <w:rPr>
          <w:color w:val="auto"/>
          <w:sz w:val="22"/>
          <w:szCs w:val="22"/>
        </w:rPr>
      </w:pPr>
      <w:r w:rsidRPr="00CE6AF1">
        <w:rPr>
          <w:color w:val="auto"/>
          <w:sz w:val="22"/>
          <w:szCs w:val="22"/>
        </w:rPr>
        <w:t>Adjourn</w:t>
      </w:r>
    </w:p>
    <w:p w14:paraId="35388C1D" w14:textId="60CFE1C9" w:rsidR="009B7188" w:rsidRPr="00CE6AF1" w:rsidRDefault="00344BF7" w:rsidP="009B7188">
      <w:pPr>
        <w:pStyle w:val="Default"/>
        <w:spacing w:after="217"/>
        <w:ind w:firstLine="360"/>
        <w:jc w:val="both"/>
        <w:rPr>
          <w:color w:val="auto"/>
          <w:sz w:val="22"/>
          <w:szCs w:val="22"/>
        </w:rPr>
      </w:pPr>
      <w:r>
        <w:rPr>
          <w:color w:val="auto"/>
          <w:sz w:val="22"/>
          <w:szCs w:val="22"/>
        </w:rPr>
        <w:t xml:space="preserve">The meeting adjourned at </w:t>
      </w:r>
      <w:r w:rsidR="009B7188" w:rsidRPr="00CE6AF1">
        <w:rPr>
          <w:color w:val="auto"/>
          <w:sz w:val="22"/>
          <w:szCs w:val="22"/>
          <w:highlight w:val="yellow"/>
        </w:rPr>
        <w:t xml:space="preserve"> </w:t>
      </w:r>
      <w:r w:rsidR="003F52C6">
        <w:rPr>
          <w:color w:val="auto"/>
          <w:sz w:val="22"/>
          <w:szCs w:val="22"/>
          <w:highlight w:val="yellow"/>
        </w:rPr>
        <w:t>9:34 a.m.</w:t>
      </w:r>
      <w:r w:rsidR="009B7188" w:rsidRPr="00CE6AF1">
        <w:rPr>
          <w:color w:val="auto"/>
          <w:sz w:val="22"/>
          <w:szCs w:val="22"/>
        </w:rPr>
        <w:t xml:space="preserve"> </w:t>
      </w:r>
    </w:p>
    <w:sectPr w:rsidR="009B7188" w:rsidRPr="00CE6A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1BC83" w14:textId="77777777" w:rsidR="00056067" w:rsidRDefault="00056067" w:rsidP="001A5D88">
      <w:pPr>
        <w:spacing w:after="0" w:line="240" w:lineRule="auto"/>
      </w:pPr>
      <w:r>
        <w:separator/>
      </w:r>
    </w:p>
  </w:endnote>
  <w:endnote w:type="continuationSeparator" w:id="0">
    <w:p w14:paraId="2B63CB63" w14:textId="77777777" w:rsidR="00056067" w:rsidRDefault="00056067" w:rsidP="001A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gon Slab Light">
    <w:panose1 w:val="02000503000000020004"/>
    <w:charset w:val="00"/>
    <w:family w:val="modern"/>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51729" w14:textId="77777777" w:rsidR="00056067" w:rsidRDefault="00056067" w:rsidP="001A5D88">
      <w:pPr>
        <w:spacing w:after="0" w:line="240" w:lineRule="auto"/>
      </w:pPr>
      <w:r>
        <w:separator/>
      </w:r>
    </w:p>
  </w:footnote>
  <w:footnote w:type="continuationSeparator" w:id="0">
    <w:p w14:paraId="0F674EAA" w14:textId="77777777" w:rsidR="00056067" w:rsidRDefault="00056067" w:rsidP="001A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0F58" w14:textId="77777777" w:rsidR="001A5D88" w:rsidRDefault="001A5D88" w:rsidP="001A5D88">
    <w:pPr>
      <w:pStyle w:val="Header"/>
      <w:jc w:val="center"/>
    </w:pPr>
    <w:r>
      <w:rPr>
        <w:noProof/>
      </w:rPr>
      <w:drawing>
        <wp:anchor distT="0" distB="0" distL="114300" distR="114300" simplePos="0" relativeHeight="251658240" behindDoc="0" locked="0" layoutInCell="1" allowOverlap="1" wp14:anchorId="25D90290" wp14:editId="11440CE1">
          <wp:simplePos x="0" y="0"/>
          <wp:positionH relativeFrom="page">
            <wp:posOffset>228600</wp:posOffset>
          </wp:positionH>
          <wp:positionV relativeFrom="paragraph">
            <wp:posOffset>-228600</wp:posOffset>
          </wp:positionV>
          <wp:extent cx="3366770" cy="925830"/>
          <wp:effectExtent l="0" t="0" r="5080" b="7620"/>
          <wp:wrapTopAndBottom/>
          <wp:docPr id="1" name="Picture 1" descr="C:\Users\sedighs\AppData\Local\Microsoft\Windows\Temporary Internet Files\Content.Word\faculty_senate_stacked_logo_horizontal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ighs\AppData\Local\Microsoft\Windows\Temporary Internet Files\Content.Word\faculty_senate_stacked_logo_horizontal_2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677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C0E10"/>
    <w:multiLevelType w:val="hybridMultilevel"/>
    <w:tmpl w:val="3A5C604C"/>
    <w:lvl w:ilvl="0" w:tplc="98E28B8E">
      <w:start w:val="1"/>
      <w:numFmt w:val="bullet"/>
      <w:lvlText w:val="&gt;"/>
      <w:lvlJc w:val="left"/>
      <w:pPr>
        <w:tabs>
          <w:tab w:val="num" w:pos="720"/>
        </w:tabs>
        <w:ind w:left="720" w:hanging="360"/>
      </w:pPr>
      <w:rPr>
        <w:rFonts w:ascii="Lucida Grande" w:hAnsi="Lucida Grande" w:hint="default"/>
      </w:rPr>
    </w:lvl>
    <w:lvl w:ilvl="1" w:tplc="33A4A954" w:tentative="1">
      <w:start w:val="1"/>
      <w:numFmt w:val="bullet"/>
      <w:lvlText w:val="&gt;"/>
      <w:lvlJc w:val="left"/>
      <w:pPr>
        <w:tabs>
          <w:tab w:val="num" w:pos="1440"/>
        </w:tabs>
        <w:ind w:left="1440" w:hanging="360"/>
      </w:pPr>
      <w:rPr>
        <w:rFonts w:ascii="Lucida Grande" w:hAnsi="Lucida Grande" w:hint="default"/>
      </w:rPr>
    </w:lvl>
    <w:lvl w:ilvl="2" w:tplc="7BD87936" w:tentative="1">
      <w:start w:val="1"/>
      <w:numFmt w:val="bullet"/>
      <w:lvlText w:val="&gt;"/>
      <w:lvlJc w:val="left"/>
      <w:pPr>
        <w:tabs>
          <w:tab w:val="num" w:pos="2160"/>
        </w:tabs>
        <w:ind w:left="2160" w:hanging="360"/>
      </w:pPr>
      <w:rPr>
        <w:rFonts w:ascii="Lucida Grande" w:hAnsi="Lucida Grande" w:hint="default"/>
      </w:rPr>
    </w:lvl>
    <w:lvl w:ilvl="3" w:tplc="6722DEA4" w:tentative="1">
      <w:start w:val="1"/>
      <w:numFmt w:val="bullet"/>
      <w:lvlText w:val="&gt;"/>
      <w:lvlJc w:val="left"/>
      <w:pPr>
        <w:tabs>
          <w:tab w:val="num" w:pos="2880"/>
        </w:tabs>
        <w:ind w:left="2880" w:hanging="360"/>
      </w:pPr>
      <w:rPr>
        <w:rFonts w:ascii="Lucida Grande" w:hAnsi="Lucida Grande" w:hint="default"/>
      </w:rPr>
    </w:lvl>
    <w:lvl w:ilvl="4" w:tplc="DC009A08" w:tentative="1">
      <w:start w:val="1"/>
      <w:numFmt w:val="bullet"/>
      <w:lvlText w:val="&gt;"/>
      <w:lvlJc w:val="left"/>
      <w:pPr>
        <w:tabs>
          <w:tab w:val="num" w:pos="3600"/>
        </w:tabs>
        <w:ind w:left="3600" w:hanging="360"/>
      </w:pPr>
      <w:rPr>
        <w:rFonts w:ascii="Lucida Grande" w:hAnsi="Lucida Grande" w:hint="default"/>
      </w:rPr>
    </w:lvl>
    <w:lvl w:ilvl="5" w:tplc="BA249DDE" w:tentative="1">
      <w:start w:val="1"/>
      <w:numFmt w:val="bullet"/>
      <w:lvlText w:val="&gt;"/>
      <w:lvlJc w:val="left"/>
      <w:pPr>
        <w:tabs>
          <w:tab w:val="num" w:pos="4320"/>
        </w:tabs>
        <w:ind w:left="4320" w:hanging="360"/>
      </w:pPr>
      <w:rPr>
        <w:rFonts w:ascii="Lucida Grande" w:hAnsi="Lucida Grande" w:hint="default"/>
      </w:rPr>
    </w:lvl>
    <w:lvl w:ilvl="6" w:tplc="C77A2614" w:tentative="1">
      <w:start w:val="1"/>
      <w:numFmt w:val="bullet"/>
      <w:lvlText w:val="&gt;"/>
      <w:lvlJc w:val="left"/>
      <w:pPr>
        <w:tabs>
          <w:tab w:val="num" w:pos="5040"/>
        </w:tabs>
        <w:ind w:left="5040" w:hanging="360"/>
      </w:pPr>
      <w:rPr>
        <w:rFonts w:ascii="Lucida Grande" w:hAnsi="Lucida Grande" w:hint="default"/>
      </w:rPr>
    </w:lvl>
    <w:lvl w:ilvl="7" w:tplc="4680F310" w:tentative="1">
      <w:start w:val="1"/>
      <w:numFmt w:val="bullet"/>
      <w:lvlText w:val="&gt;"/>
      <w:lvlJc w:val="left"/>
      <w:pPr>
        <w:tabs>
          <w:tab w:val="num" w:pos="5760"/>
        </w:tabs>
        <w:ind w:left="5760" w:hanging="360"/>
      </w:pPr>
      <w:rPr>
        <w:rFonts w:ascii="Lucida Grande" w:hAnsi="Lucida Grande" w:hint="default"/>
      </w:rPr>
    </w:lvl>
    <w:lvl w:ilvl="8" w:tplc="3B82457C" w:tentative="1">
      <w:start w:val="1"/>
      <w:numFmt w:val="bullet"/>
      <w:lvlText w:val="&gt;"/>
      <w:lvlJc w:val="left"/>
      <w:pPr>
        <w:tabs>
          <w:tab w:val="num" w:pos="6480"/>
        </w:tabs>
        <w:ind w:left="6480" w:hanging="360"/>
      </w:pPr>
      <w:rPr>
        <w:rFonts w:ascii="Lucida Grande" w:hAnsi="Lucida Grande" w:hint="default"/>
      </w:rPr>
    </w:lvl>
  </w:abstractNum>
  <w:abstractNum w:abstractNumId="1" w15:restartNumberingAfterBreak="0">
    <w:nsid w:val="5A50760E"/>
    <w:multiLevelType w:val="hybridMultilevel"/>
    <w:tmpl w:val="0624DA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016B83"/>
    <w:multiLevelType w:val="hybridMultilevel"/>
    <w:tmpl w:val="A1C4479C"/>
    <w:lvl w:ilvl="0" w:tplc="9EC6A800">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8"/>
    <w:rsid w:val="00014485"/>
    <w:rsid w:val="000154C2"/>
    <w:rsid w:val="00056067"/>
    <w:rsid w:val="0006555E"/>
    <w:rsid w:val="00066909"/>
    <w:rsid w:val="00086FF0"/>
    <w:rsid w:val="000B51EB"/>
    <w:rsid w:val="001208BC"/>
    <w:rsid w:val="00180F27"/>
    <w:rsid w:val="00191F93"/>
    <w:rsid w:val="001A5D88"/>
    <w:rsid w:val="001C5FD8"/>
    <w:rsid w:val="001D1F7C"/>
    <w:rsid w:val="001F0195"/>
    <w:rsid w:val="00285A35"/>
    <w:rsid w:val="00344BF7"/>
    <w:rsid w:val="0035296B"/>
    <w:rsid w:val="003F52C6"/>
    <w:rsid w:val="004039C8"/>
    <w:rsid w:val="00427C2E"/>
    <w:rsid w:val="004E1C6D"/>
    <w:rsid w:val="005266B0"/>
    <w:rsid w:val="0053461E"/>
    <w:rsid w:val="00616C11"/>
    <w:rsid w:val="0063768D"/>
    <w:rsid w:val="006E0219"/>
    <w:rsid w:val="0077117C"/>
    <w:rsid w:val="00774C2D"/>
    <w:rsid w:val="007B16B0"/>
    <w:rsid w:val="007B55C0"/>
    <w:rsid w:val="007D4B3B"/>
    <w:rsid w:val="00801A1F"/>
    <w:rsid w:val="00825113"/>
    <w:rsid w:val="00836218"/>
    <w:rsid w:val="00866E75"/>
    <w:rsid w:val="00883CF9"/>
    <w:rsid w:val="0089464B"/>
    <w:rsid w:val="008964F0"/>
    <w:rsid w:val="00976598"/>
    <w:rsid w:val="00977143"/>
    <w:rsid w:val="009A29E6"/>
    <w:rsid w:val="009B7188"/>
    <w:rsid w:val="00A13458"/>
    <w:rsid w:val="00A660E8"/>
    <w:rsid w:val="00A80FD0"/>
    <w:rsid w:val="00A831AE"/>
    <w:rsid w:val="00B11978"/>
    <w:rsid w:val="00B433DC"/>
    <w:rsid w:val="00B528E5"/>
    <w:rsid w:val="00B77C1C"/>
    <w:rsid w:val="00BA6A04"/>
    <w:rsid w:val="00BE2149"/>
    <w:rsid w:val="00C0066F"/>
    <w:rsid w:val="00C61E17"/>
    <w:rsid w:val="00C72CFC"/>
    <w:rsid w:val="00CB38EF"/>
    <w:rsid w:val="00CE6AF1"/>
    <w:rsid w:val="00D07572"/>
    <w:rsid w:val="00D96F01"/>
    <w:rsid w:val="00DD485A"/>
    <w:rsid w:val="00DD4984"/>
    <w:rsid w:val="00DD637E"/>
    <w:rsid w:val="00E00B24"/>
    <w:rsid w:val="00E17DB0"/>
    <w:rsid w:val="00E73BC4"/>
    <w:rsid w:val="00EE4748"/>
    <w:rsid w:val="00EF0CDD"/>
    <w:rsid w:val="00F37F56"/>
    <w:rsid w:val="00F7714F"/>
    <w:rsid w:val="00FA54BC"/>
    <w:rsid w:val="00FF4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4E4C"/>
  <w15:chartTrackingRefBased/>
  <w15:docId w15:val="{00B3AC52-FF7E-4361-B28B-93C28AD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D88"/>
    <w:pPr>
      <w:autoSpaceDE w:val="0"/>
      <w:autoSpaceDN w:val="0"/>
      <w:adjustRightInd w:val="0"/>
      <w:spacing w:after="0" w:line="240" w:lineRule="auto"/>
    </w:pPr>
    <w:rPr>
      <w:rFonts w:ascii="Orgon Slab Light" w:eastAsiaTheme="minorEastAsia" w:hAnsi="Orgon Slab Light" w:cs="Orgon Slab Light"/>
      <w:color w:val="000000"/>
      <w:sz w:val="24"/>
      <w:szCs w:val="24"/>
    </w:rPr>
  </w:style>
  <w:style w:type="paragraph" w:styleId="Header">
    <w:name w:val="header"/>
    <w:basedOn w:val="Normal"/>
    <w:link w:val="HeaderChar"/>
    <w:uiPriority w:val="99"/>
    <w:unhideWhenUsed/>
    <w:rsid w:val="001A5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88"/>
  </w:style>
  <w:style w:type="paragraph" w:styleId="Footer">
    <w:name w:val="footer"/>
    <w:basedOn w:val="Normal"/>
    <w:link w:val="FooterChar"/>
    <w:uiPriority w:val="99"/>
    <w:unhideWhenUsed/>
    <w:rsid w:val="001A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88"/>
  </w:style>
  <w:style w:type="paragraph" w:styleId="ListParagraph">
    <w:name w:val="List Paragraph"/>
    <w:basedOn w:val="Normal"/>
    <w:uiPriority w:val="1"/>
    <w:qFormat/>
    <w:rsid w:val="006E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21077">
      <w:bodyDiv w:val="1"/>
      <w:marLeft w:val="0"/>
      <w:marRight w:val="0"/>
      <w:marTop w:val="0"/>
      <w:marBottom w:val="0"/>
      <w:divBdr>
        <w:top w:val="none" w:sz="0" w:space="0" w:color="auto"/>
        <w:left w:val="none" w:sz="0" w:space="0" w:color="auto"/>
        <w:bottom w:val="none" w:sz="0" w:space="0" w:color="auto"/>
        <w:right w:val="none" w:sz="0" w:space="0" w:color="auto"/>
      </w:divBdr>
    </w:div>
    <w:div w:id="1179468591">
      <w:bodyDiv w:val="1"/>
      <w:marLeft w:val="0"/>
      <w:marRight w:val="0"/>
      <w:marTop w:val="0"/>
      <w:marBottom w:val="0"/>
      <w:divBdr>
        <w:top w:val="none" w:sz="0" w:space="0" w:color="auto"/>
        <w:left w:val="none" w:sz="0" w:space="0" w:color="auto"/>
        <w:bottom w:val="none" w:sz="0" w:space="0" w:color="auto"/>
        <w:right w:val="none" w:sz="0" w:space="0" w:color="auto"/>
      </w:divBdr>
      <w:divsChild>
        <w:div w:id="276061616">
          <w:marLeft w:val="547"/>
          <w:marRight w:val="0"/>
          <w:marTop w:val="106"/>
          <w:marBottom w:val="0"/>
          <w:divBdr>
            <w:top w:val="none" w:sz="0" w:space="0" w:color="auto"/>
            <w:left w:val="none" w:sz="0" w:space="0" w:color="auto"/>
            <w:bottom w:val="none" w:sz="0" w:space="0" w:color="auto"/>
            <w:right w:val="none" w:sz="0" w:space="0" w:color="auto"/>
          </w:divBdr>
        </w:div>
      </w:divsChild>
    </w:div>
    <w:div w:id="12145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Sedighsarvestani, Sahra</dc:creator>
  <cp:keywords/>
  <dc:description/>
  <cp:lastModifiedBy>Raper, Stephen A.</cp:lastModifiedBy>
  <cp:revision>3</cp:revision>
  <cp:lastPrinted>2021-09-13T19:13:00Z</cp:lastPrinted>
  <dcterms:created xsi:type="dcterms:W3CDTF">2021-09-13T19:13:00Z</dcterms:created>
  <dcterms:modified xsi:type="dcterms:W3CDTF">2021-09-13T19:33:00Z</dcterms:modified>
</cp:coreProperties>
</file>