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7B839E89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1B0BE8">
        <w:t>30</w:t>
      </w:r>
      <w:r w:rsidR="00736461">
        <w:t xml:space="preserve"> </w:t>
      </w:r>
      <w:r w:rsidR="001B0BE8">
        <w:t>January</w:t>
      </w:r>
      <w:r w:rsidR="00736461">
        <w:t>, 202</w:t>
      </w:r>
      <w:r w:rsidR="001B0BE8">
        <w:t>6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797E0E95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</w:t>
      </w:r>
      <w:r w:rsidR="001B0BE8">
        <w:t>29</w:t>
      </w:r>
      <w:r w:rsidR="009B45C0">
        <w:t xml:space="preserve"> </w:t>
      </w:r>
      <w:r w:rsidR="001B0BE8">
        <w:t>January</w:t>
      </w:r>
      <w:r>
        <w:t>, 202</w:t>
      </w:r>
      <w:r w:rsidR="001B0BE8">
        <w:t>6</w:t>
      </w:r>
    </w:p>
    <w:p w14:paraId="7DD8D0EE" w14:textId="0D8B3BBF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</w:t>
      </w:r>
      <w:r w:rsidR="00AD5D18">
        <w:t>2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6FAB3B87" w14:textId="68D5AF04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 (2:0</w:t>
      </w:r>
      <w:r w:rsidR="006802AB">
        <w:rPr>
          <w:rFonts w:ascii="Calibri" w:eastAsia="Orgon Slab" w:hAnsi="Calibri" w:cs="Calibri"/>
          <w:color w:val="auto"/>
          <w:sz w:val="24"/>
          <w:szCs w:val="24"/>
        </w:rPr>
        <w:t>2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 xml:space="preserve">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3E358F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745FA332" w14:textId="77777777" w:rsidR="00D92EF8" w:rsidRDefault="00D92EF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0CB5F30A" w14:textId="5FA7D228" w:rsidR="00AD5D18" w:rsidRDefault="00CC3AC8" w:rsidP="000115FF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Attendance:</w:t>
      </w:r>
      <w:r w:rsidR="006802AB">
        <w:rPr>
          <w:rFonts w:ascii="Calibri" w:hAnsi="Calibri" w:cs="Calibri"/>
          <w:color w:val="auto"/>
          <w:sz w:val="24"/>
          <w:szCs w:val="24"/>
        </w:rPr>
        <w:t xml:space="preserve"> J. Sch</w:t>
      </w:r>
      <w:r w:rsidR="001F3C39">
        <w:rPr>
          <w:rFonts w:ascii="Calibri" w:hAnsi="Calibri" w:cs="Calibri"/>
          <w:color w:val="auto"/>
          <w:sz w:val="24"/>
          <w:szCs w:val="24"/>
        </w:rPr>
        <w:t xml:space="preserve">legel, </w:t>
      </w:r>
      <w:r w:rsidR="001F3C39">
        <w:rPr>
          <w:rFonts w:ascii="Calibri" w:hAnsi="Calibri" w:cs="Calibri"/>
          <w:color w:val="auto"/>
          <w:sz w:val="24"/>
          <w:szCs w:val="24"/>
        </w:rPr>
        <w:t>P. Runnion,</w:t>
      </w:r>
      <w:r w:rsidR="00E16B7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16B73">
        <w:rPr>
          <w:rFonts w:ascii="Calibri" w:hAnsi="Calibri" w:cs="Calibri"/>
          <w:color w:val="auto"/>
          <w:sz w:val="24"/>
          <w:szCs w:val="24"/>
        </w:rPr>
        <w:t>E. Chua,</w:t>
      </w:r>
      <w:r w:rsidR="00E16B7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16B73">
        <w:rPr>
          <w:rFonts w:ascii="Calibri" w:hAnsi="Calibri" w:cs="Calibri"/>
          <w:color w:val="auto"/>
          <w:sz w:val="24"/>
          <w:szCs w:val="24"/>
        </w:rPr>
        <w:t>B. Lea,</w:t>
      </w:r>
      <w:r w:rsidR="00E16B7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16B73">
        <w:rPr>
          <w:rFonts w:ascii="Calibri" w:hAnsi="Calibri" w:cs="Calibri"/>
          <w:color w:val="auto"/>
          <w:sz w:val="24"/>
          <w:szCs w:val="24"/>
        </w:rPr>
        <w:t>K. Northcut,</w:t>
      </w:r>
      <w:r w:rsidR="00E16B73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16B73">
        <w:rPr>
          <w:rFonts w:ascii="Calibri" w:hAnsi="Calibri" w:cs="Calibri"/>
          <w:color w:val="auto"/>
          <w:sz w:val="24"/>
          <w:szCs w:val="24"/>
        </w:rPr>
        <w:t>M. Bruening,</w:t>
      </w:r>
      <w:r w:rsidR="00A16C17">
        <w:rPr>
          <w:rFonts w:ascii="Calibri" w:hAnsi="Calibri" w:cs="Calibri"/>
          <w:color w:val="auto"/>
          <w:sz w:val="24"/>
          <w:szCs w:val="24"/>
        </w:rPr>
        <w:t xml:space="preserve"> M. Nath, </w:t>
      </w:r>
      <w:r w:rsidR="00A16C17">
        <w:rPr>
          <w:rFonts w:ascii="Calibri" w:hAnsi="Calibri" w:cs="Calibri"/>
          <w:color w:val="auto"/>
          <w:sz w:val="24"/>
          <w:szCs w:val="24"/>
        </w:rPr>
        <w:t>D. Westenberg, F. Han,</w:t>
      </w:r>
      <w:r w:rsidR="00A16C1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16C17">
        <w:rPr>
          <w:rFonts w:ascii="Calibri" w:hAnsi="Calibri" w:cs="Calibri"/>
          <w:color w:val="auto"/>
          <w:sz w:val="24"/>
          <w:szCs w:val="24"/>
        </w:rPr>
        <w:t>J. Porcel,</w:t>
      </w:r>
      <w:r w:rsidR="002E4109">
        <w:rPr>
          <w:rFonts w:ascii="Calibri" w:hAnsi="Calibri" w:cs="Calibri"/>
          <w:color w:val="auto"/>
          <w:sz w:val="24"/>
          <w:szCs w:val="24"/>
        </w:rPr>
        <w:t xml:space="preserve"> D. Stutts, </w:t>
      </w:r>
      <w:r w:rsidR="002E4109">
        <w:rPr>
          <w:rFonts w:ascii="Calibri" w:hAnsi="Calibri" w:cs="Calibri"/>
          <w:color w:val="auto"/>
          <w:sz w:val="24"/>
          <w:szCs w:val="24"/>
        </w:rPr>
        <w:t>M. Zawodniok</w:t>
      </w:r>
    </w:p>
    <w:p w14:paraId="3A7606C9" w14:textId="77777777" w:rsidR="00CC3AC8" w:rsidRDefault="00CC3AC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B259CDB" w14:textId="3BFD0DC1" w:rsidR="00281BF9" w:rsidRDefault="00281BF9" w:rsidP="00281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 w:rsidRPr="00281BF9">
        <w:rPr>
          <w:rFonts w:ascii="Calibri" w:eastAsia="Orgon Slab" w:hAnsi="Calibri" w:cs="Calibri"/>
          <w:color w:val="auto"/>
          <w:sz w:val="24"/>
          <w:szCs w:val="24"/>
        </w:rPr>
        <w:t>Approval of Minutes</w:t>
      </w:r>
      <w:r w:rsidR="00C970B6">
        <w:rPr>
          <w:rFonts w:ascii="Calibri" w:eastAsia="Orgon Slab" w:hAnsi="Calibri" w:cs="Calibri"/>
          <w:color w:val="auto"/>
          <w:sz w:val="24"/>
          <w:szCs w:val="24"/>
        </w:rPr>
        <w:t xml:space="preserve"> (2:0</w:t>
      </w:r>
      <w:r w:rsidR="002E4109">
        <w:rPr>
          <w:rFonts w:ascii="Calibri" w:eastAsia="Orgon Slab" w:hAnsi="Calibri" w:cs="Calibri"/>
          <w:color w:val="auto"/>
          <w:sz w:val="24"/>
          <w:szCs w:val="24"/>
        </w:rPr>
        <w:t>2</w:t>
      </w:r>
      <w:r w:rsidR="00C970B6">
        <w:rPr>
          <w:rFonts w:ascii="Calibri" w:eastAsia="Orgon Slab" w:hAnsi="Calibri" w:cs="Calibri"/>
          <w:color w:val="auto"/>
          <w:sz w:val="24"/>
          <w:szCs w:val="24"/>
        </w:rPr>
        <w:t xml:space="preserve"> PM)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– </w:t>
      </w:r>
      <w:r w:rsidR="00886D15">
        <w:rPr>
          <w:rFonts w:ascii="Calibri" w:eastAsia="Orgon Slab" w:hAnsi="Calibri" w:cs="Calibri"/>
          <w:color w:val="auto"/>
          <w:sz w:val="24"/>
          <w:szCs w:val="24"/>
        </w:rPr>
        <w:t>December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</w:t>
      </w:r>
      <w:r w:rsidR="00886D15">
        <w:rPr>
          <w:rFonts w:ascii="Calibri" w:eastAsia="Orgon Slab" w:hAnsi="Calibri" w:cs="Calibri"/>
          <w:color w:val="auto"/>
          <w:sz w:val="24"/>
          <w:szCs w:val="24"/>
        </w:rPr>
        <w:t>4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>, 2025 RP&amp;A</w:t>
      </w:r>
    </w:p>
    <w:p w14:paraId="031A89A7" w14:textId="122DE82D" w:rsidR="00C970B6" w:rsidRPr="00281BF9" w:rsidRDefault="00C970B6" w:rsidP="00C970B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>
        <w:rPr>
          <w:rFonts w:ascii="Calibri" w:eastAsia="Orgon Slab" w:hAnsi="Calibri" w:cs="Calibri"/>
          <w:color w:val="auto"/>
          <w:sz w:val="24"/>
          <w:szCs w:val="24"/>
        </w:rPr>
        <w:t>Approved with voice vote.</w:t>
      </w:r>
    </w:p>
    <w:p w14:paraId="0C49F45B" w14:textId="77777777" w:rsidR="00281BF9" w:rsidRPr="0062224A" w:rsidRDefault="00281BF9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2BD87566" w14:textId="4D1D7A3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="002F0EA8">
        <w:rPr>
          <w:rFonts w:ascii="Calibri" w:eastAsia="Orgon Slab" w:hAnsi="Calibri" w:cs="Calibri"/>
          <w:color w:val="auto"/>
          <w:sz w:val="24"/>
          <w:szCs w:val="24"/>
        </w:rPr>
        <w:t xml:space="preserve"> (2:0</w:t>
      </w:r>
      <w:r w:rsidR="00886D15">
        <w:rPr>
          <w:rFonts w:ascii="Calibri" w:eastAsia="Orgon Slab" w:hAnsi="Calibri" w:cs="Calibri"/>
          <w:color w:val="auto"/>
          <w:sz w:val="24"/>
          <w:szCs w:val="24"/>
        </w:rPr>
        <w:t>4</w:t>
      </w:r>
      <w:r w:rsidR="002F0EA8">
        <w:rPr>
          <w:rFonts w:ascii="Calibri" w:eastAsia="Orgon Slab" w:hAnsi="Calibri" w:cs="Calibri"/>
          <w:color w:val="auto"/>
          <w:sz w:val="24"/>
          <w:szCs w:val="24"/>
        </w:rPr>
        <w:t xml:space="preserve">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62224A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4C63D844" w14:textId="06D9FE1D" w:rsidR="00397FC4" w:rsidRDefault="00397FC4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Possible dates of CFO presenting to FS meeting or May 2026 Gen Fac meeting</w:t>
      </w:r>
      <w:r w:rsidR="00D50A55">
        <w:rPr>
          <w:rFonts w:ascii="Calibri" w:hAnsi="Calibri" w:cs="Calibri"/>
          <w:color w:val="auto"/>
          <w:sz w:val="24"/>
          <w:szCs w:val="24"/>
        </w:rPr>
        <w:t xml:space="preserve">; Marketing </w:t>
      </w:r>
      <w:r w:rsidR="0052032E">
        <w:rPr>
          <w:rFonts w:ascii="Calibri" w:hAnsi="Calibri" w:cs="Calibri"/>
          <w:color w:val="auto"/>
          <w:sz w:val="24"/>
          <w:szCs w:val="24"/>
        </w:rPr>
        <w:t>director presentation to FS in May 2026? CFO and Provost Q&amp;A in Feb 2026 FS meeting;</w:t>
      </w:r>
    </w:p>
    <w:p w14:paraId="324C895A" w14:textId="3DD813AA" w:rsidR="00543B59" w:rsidRDefault="002F0EA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IFC meeting</w:t>
      </w:r>
      <w:r w:rsidR="00873208">
        <w:rPr>
          <w:rFonts w:ascii="Calibri" w:hAnsi="Calibri" w:cs="Calibri"/>
          <w:color w:val="auto"/>
          <w:sz w:val="24"/>
          <w:szCs w:val="24"/>
        </w:rPr>
        <w:t>/updates</w:t>
      </w:r>
      <w:r>
        <w:rPr>
          <w:rFonts w:ascii="Calibri" w:hAnsi="Calibri" w:cs="Calibri"/>
          <w:color w:val="auto"/>
          <w:sz w:val="24"/>
          <w:szCs w:val="24"/>
        </w:rPr>
        <w:t xml:space="preserve"> on </w:t>
      </w:r>
      <w:r w:rsidR="00873208">
        <w:rPr>
          <w:rFonts w:ascii="Calibri" w:hAnsi="Calibri" w:cs="Calibri"/>
          <w:color w:val="auto"/>
          <w:sz w:val="24"/>
          <w:szCs w:val="24"/>
        </w:rPr>
        <w:t>January 26, 2026: international travels to countries of concern; state funding updates, CRR policy change on controlled substances use in research projects; retirement DC plan</w:t>
      </w:r>
      <w:r w:rsidR="00EF4019">
        <w:rPr>
          <w:rFonts w:ascii="Calibri" w:hAnsi="Calibri" w:cs="Calibri"/>
          <w:color w:val="auto"/>
          <w:sz w:val="24"/>
          <w:szCs w:val="24"/>
        </w:rPr>
        <w:t>, HR/PeopleSoft system replacement; MyVITA replacement, CRR change on UM System academic calendar</w:t>
      </w:r>
      <w:r w:rsidR="006B156C">
        <w:rPr>
          <w:rFonts w:ascii="Calibri" w:hAnsi="Calibri" w:cs="Calibri"/>
          <w:color w:val="auto"/>
          <w:sz w:val="24"/>
          <w:szCs w:val="24"/>
        </w:rPr>
        <w:t>; language check on academic units reorganization;</w:t>
      </w:r>
    </w:p>
    <w:p w14:paraId="682FD250" w14:textId="34D21785" w:rsidR="006B156C" w:rsidRDefault="006B156C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Updates on business school </w:t>
      </w:r>
      <w:r w:rsidR="00DD00F1">
        <w:rPr>
          <w:rFonts w:ascii="Calibri" w:hAnsi="Calibri" w:cs="Calibri"/>
          <w:color w:val="auto"/>
          <w:sz w:val="24"/>
          <w:szCs w:val="24"/>
        </w:rPr>
        <w:t>/ BIT department renaming per Chancellor’s Memo II-18, to be referred to CCC and BAC committees</w:t>
      </w:r>
    </w:p>
    <w:p w14:paraId="7B66B077" w14:textId="483FF713" w:rsidR="008C36B5" w:rsidRDefault="008C36B5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Referrals: 1) Gen Edu requirements on communication-intensive courses; 2) </w:t>
      </w:r>
      <w:r w:rsidR="00C71BEE">
        <w:rPr>
          <w:rFonts w:ascii="Calibri" w:hAnsi="Calibri" w:cs="Calibri"/>
          <w:color w:val="auto"/>
          <w:sz w:val="24"/>
          <w:szCs w:val="24"/>
        </w:rPr>
        <w:t xml:space="preserve">Provost’s initiative on AI foundational and AI competence; 3) </w:t>
      </w:r>
      <w:r w:rsidR="00FA3340">
        <w:rPr>
          <w:rFonts w:ascii="Calibri" w:hAnsi="Calibri" w:cs="Calibri"/>
          <w:color w:val="auto"/>
          <w:sz w:val="24"/>
          <w:szCs w:val="24"/>
        </w:rPr>
        <w:t>received referral on distance-education sections vs. in-person sections w.r.t. teaching load adjustments; 4) Admission still going on as of 1/29/2026 for SP26.</w:t>
      </w:r>
    </w:p>
    <w:p w14:paraId="39E3BA0A" w14:textId="77777777" w:rsidR="00F95EB2" w:rsidRPr="0062224A" w:rsidRDefault="00F95EB2" w:rsidP="0096358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73135496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="00C70CFF">
        <w:rPr>
          <w:rFonts w:ascii="Calibri" w:eastAsia="Orgon Slab" w:hAnsi="Calibri" w:cs="Calibri"/>
          <w:color w:val="auto"/>
          <w:sz w:val="24"/>
          <w:szCs w:val="24"/>
        </w:rPr>
        <w:t xml:space="preserve"> (3:19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125029C6" w14:textId="3CAE11F8" w:rsidR="00772B0E" w:rsidRDefault="00772B0E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Budgetary Affairs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B. Lea</w:t>
      </w:r>
    </w:p>
    <w:p w14:paraId="7C467E2A" w14:textId="3B5FC18F" w:rsidR="00F73F72" w:rsidRDefault="00F73F72" w:rsidP="00F73F7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CFO budget info for AY26</w:t>
      </w:r>
    </w:p>
    <w:p w14:paraId="5A367DAD" w14:textId="18789A47" w:rsidR="00F73F72" w:rsidRDefault="00F73F72" w:rsidP="00F73F7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MO Governor proposal to get rid of income tax in 5 yrs, impact on Higher Education</w:t>
      </w:r>
    </w:p>
    <w:p w14:paraId="03E3C26C" w14:textId="77267785" w:rsidR="00F73F72" w:rsidRDefault="00F73F72" w:rsidP="00F73F7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lastRenderedPageBreak/>
        <w:t>Ph.D. recruitment committee</w:t>
      </w:r>
    </w:p>
    <w:p w14:paraId="164B7B8D" w14:textId="0CDB7610" w:rsidR="00F73F72" w:rsidRDefault="00F73F72" w:rsidP="00F73F7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Faculty / department incentive program</w:t>
      </w:r>
    </w:p>
    <w:p w14:paraId="56EB35B7" w14:textId="30B63E5C" w:rsidR="00F73F72" w:rsidRDefault="00F73F72" w:rsidP="00F73F7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Capital projects updates</w:t>
      </w:r>
    </w:p>
    <w:p w14:paraId="72F87659" w14:textId="337F3998" w:rsidR="00F73F72" w:rsidRDefault="00F73F72" w:rsidP="00F73F7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Misc. instructional funds usage</w:t>
      </w:r>
    </w:p>
    <w:p w14:paraId="2121EEAE" w14:textId="08BB3D34" w:rsidR="00F73F72" w:rsidRDefault="00F13A31" w:rsidP="00F73F7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Department teaching capacity relocation</w:t>
      </w:r>
    </w:p>
    <w:p w14:paraId="14192C2C" w14:textId="3B61CB4C" w:rsidR="00F13A31" w:rsidRDefault="00F13A31" w:rsidP="00F73F72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Next BAC meeting 2/11/2026</w:t>
      </w:r>
    </w:p>
    <w:p w14:paraId="2C2506B7" w14:textId="422C25C6" w:rsidR="00C76D76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Information Technology and Computing</w:t>
      </w:r>
      <w:r w:rsidRPr="0062224A">
        <w:rPr>
          <w:rFonts w:ascii="Calibri" w:hAnsi="Calibri" w:cs="Calibri"/>
          <w:color w:val="auto"/>
          <w:sz w:val="24"/>
          <w:szCs w:val="24"/>
        </w:rPr>
        <w:tab/>
      </w:r>
      <w:r w:rsidR="00FC7393">
        <w:rPr>
          <w:rFonts w:ascii="Calibri" w:hAnsi="Calibri" w:cs="Calibri"/>
          <w:color w:val="auto"/>
          <w:sz w:val="24"/>
          <w:szCs w:val="24"/>
        </w:rPr>
        <w:t>M. Zawodniok</w:t>
      </w:r>
    </w:p>
    <w:p w14:paraId="53BB7849" w14:textId="28042AB5" w:rsidR="00F13A31" w:rsidRDefault="00F13A31" w:rsidP="00F13A31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ITCC report to be reported to FS 2/12/2026</w:t>
      </w:r>
    </w:p>
    <w:p w14:paraId="399B5771" w14:textId="3F9CF1E4" w:rsidR="00413C25" w:rsidRDefault="00413C25" w:rsidP="005952A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Personnel</w:t>
      </w:r>
      <w:r>
        <w:rPr>
          <w:rFonts w:ascii="Calibri" w:hAnsi="Calibri" w:cs="Calibri"/>
          <w:color w:val="auto"/>
          <w:sz w:val="24"/>
          <w:szCs w:val="24"/>
        </w:rPr>
        <w:tab/>
        <w:t>K. Northcut</w:t>
      </w:r>
    </w:p>
    <w:p w14:paraId="3C95A2A8" w14:textId="3F88FEA3" w:rsidR="001321B5" w:rsidRDefault="001321B5" w:rsidP="001321B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Teaching budget</w:t>
      </w:r>
    </w:p>
    <w:p w14:paraId="04E08A4D" w14:textId="5C7EEC34" w:rsidR="001321B5" w:rsidRPr="0062224A" w:rsidRDefault="001321B5" w:rsidP="001321B5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NTT contract; meeting with Provost scheduled to be on 2/18/2026</w:t>
      </w:r>
    </w:p>
    <w:p w14:paraId="75BDB325" w14:textId="6C94CE75" w:rsidR="00D03B37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Tenure Policy</w:t>
      </w:r>
      <w:r w:rsidRPr="0062224A">
        <w:rPr>
          <w:rFonts w:ascii="Calibri" w:hAnsi="Calibri" w:cs="Calibri"/>
          <w:sz w:val="24"/>
          <w:szCs w:val="24"/>
        </w:rPr>
        <w:tab/>
      </w:r>
      <w:r w:rsidR="00A377A7">
        <w:rPr>
          <w:rFonts w:ascii="Calibri" w:hAnsi="Calibri" w:cs="Calibri"/>
          <w:sz w:val="24"/>
          <w:szCs w:val="24"/>
        </w:rPr>
        <w:t>M. Nath</w:t>
      </w:r>
    </w:p>
    <w:p w14:paraId="4833875A" w14:textId="5F34D5A6" w:rsidR="00A377A7" w:rsidRDefault="00A377A7" w:rsidP="00A377A7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Entrepreneurship language into tenure policy;</w:t>
      </w:r>
    </w:p>
    <w:p w14:paraId="3FC2D93B" w14:textId="59D2D2FD" w:rsidR="00A377A7" w:rsidRDefault="00210899" w:rsidP="00A377A7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Federal funding situation impact on P&amp;T;</w:t>
      </w:r>
    </w:p>
    <w:p w14:paraId="7F53BA35" w14:textId="3C688F55" w:rsidR="00210899" w:rsidRPr="00B60D7F" w:rsidRDefault="00210899" w:rsidP="00B60D7F">
      <w:pPr>
        <w:pStyle w:val="ListParagraph"/>
        <w:numPr>
          <w:ilvl w:val="2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Peer-evaluation of teaching into P&amp;T;</w:t>
      </w:r>
    </w:p>
    <w:p w14:paraId="4E1689AE" w14:textId="4DD780AB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Agenda for </w:t>
      </w:r>
      <w:r w:rsidR="00B60D7F">
        <w:rPr>
          <w:rFonts w:ascii="Calibri" w:hAnsi="Calibri" w:cs="Calibri"/>
          <w:color w:val="auto"/>
          <w:sz w:val="24"/>
          <w:szCs w:val="24"/>
        </w:rPr>
        <w:t>February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60D7F">
        <w:rPr>
          <w:rFonts w:ascii="Calibri" w:hAnsi="Calibri" w:cs="Calibri"/>
          <w:color w:val="auto"/>
          <w:sz w:val="24"/>
          <w:szCs w:val="24"/>
        </w:rPr>
        <w:t>12</w:t>
      </w:r>
      <w:r w:rsidRPr="0062224A">
        <w:rPr>
          <w:rFonts w:ascii="Calibri" w:hAnsi="Calibri" w:cs="Calibri"/>
          <w:color w:val="auto"/>
          <w:sz w:val="24"/>
          <w:szCs w:val="24"/>
        </w:rPr>
        <w:t>, 202</w:t>
      </w:r>
      <w:r w:rsidR="00B60D7F">
        <w:rPr>
          <w:rFonts w:ascii="Calibri" w:hAnsi="Calibri" w:cs="Calibri"/>
          <w:color w:val="auto"/>
          <w:sz w:val="24"/>
          <w:szCs w:val="24"/>
        </w:rPr>
        <w:t>6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77777777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39FC87DA" w:rsidR="00D03B37" w:rsidRPr="0062224A" w:rsidRDefault="00485571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None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7FE9210" w14:textId="2C0FD2B1" w:rsidR="00C70E66" w:rsidRDefault="00D03B37" w:rsidP="00063703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5B90310B" w14:textId="28FF913F" w:rsidR="008C5D21" w:rsidRDefault="008C5D21" w:rsidP="008C5D21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Special topics for Spring 2026</w:t>
      </w:r>
    </w:p>
    <w:p w14:paraId="670D4AC8" w14:textId="77777777" w:rsidR="00772B0E" w:rsidRPr="0062224A" w:rsidRDefault="00772B0E" w:rsidP="005D6A7C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</w:p>
    <w:p w14:paraId="63B22D6F" w14:textId="0C41593A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e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>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7E20C19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 xml:space="preserve"> (</w:t>
      </w:r>
      <w:r w:rsidR="00F10ED1">
        <w:rPr>
          <w:rFonts w:ascii="Calibri" w:eastAsia="Orgon Slab" w:hAnsi="Calibri" w:cs="Calibri"/>
          <w:color w:val="000000"/>
          <w:sz w:val="24"/>
          <w:szCs w:val="24"/>
        </w:rPr>
        <w:t>3:</w:t>
      </w:r>
      <w:r w:rsidR="00C247CC">
        <w:rPr>
          <w:rFonts w:ascii="Calibri" w:eastAsia="Orgon Slab" w:hAnsi="Calibri" w:cs="Calibri"/>
          <w:color w:val="000000"/>
          <w:sz w:val="24"/>
          <w:szCs w:val="24"/>
        </w:rPr>
        <w:t>58</w:t>
      </w:r>
      <w:r w:rsidR="00F10ED1">
        <w:rPr>
          <w:rFonts w:ascii="Calibri" w:eastAsia="Orgon Slab" w:hAnsi="Calibri" w:cs="Calibri"/>
          <w:color w:val="000000"/>
          <w:sz w:val="24"/>
          <w:szCs w:val="24"/>
        </w:rPr>
        <w:t xml:space="preserve"> PM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)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136D" w14:textId="77777777" w:rsidR="00005F94" w:rsidRDefault="00005F94" w:rsidP="005B63F3">
      <w:pPr>
        <w:spacing w:after="0" w:line="240" w:lineRule="auto"/>
      </w:pPr>
      <w:r>
        <w:separator/>
      </w:r>
    </w:p>
  </w:endnote>
  <w:endnote w:type="continuationSeparator" w:id="0">
    <w:p w14:paraId="2C968285" w14:textId="77777777" w:rsidR="00005F94" w:rsidRDefault="00005F94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17BF" w14:textId="77777777" w:rsidR="00005F94" w:rsidRDefault="00005F94" w:rsidP="005B63F3">
      <w:pPr>
        <w:spacing w:after="0" w:line="240" w:lineRule="auto"/>
      </w:pPr>
      <w:r>
        <w:separator/>
      </w:r>
    </w:p>
  </w:footnote>
  <w:footnote w:type="continuationSeparator" w:id="0">
    <w:p w14:paraId="536716AA" w14:textId="77777777" w:rsidR="00005F94" w:rsidRDefault="00005F94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0"/>
  </w:num>
  <w:num w:numId="2" w16cid:durableId="709763485">
    <w:abstractNumId w:val="3"/>
  </w:num>
  <w:num w:numId="3" w16cid:durableId="518737364">
    <w:abstractNumId w:val="2"/>
  </w:num>
  <w:num w:numId="4" w16cid:durableId="14412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F94"/>
    <w:rsid w:val="00010EDD"/>
    <w:rsid w:val="00010EE8"/>
    <w:rsid w:val="000115FF"/>
    <w:rsid w:val="00022682"/>
    <w:rsid w:val="00055501"/>
    <w:rsid w:val="00063703"/>
    <w:rsid w:val="0007327F"/>
    <w:rsid w:val="0009301A"/>
    <w:rsid w:val="000E6FE2"/>
    <w:rsid w:val="001321B5"/>
    <w:rsid w:val="0014092D"/>
    <w:rsid w:val="00142D7B"/>
    <w:rsid w:val="00181F36"/>
    <w:rsid w:val="0019635E"/>
    <w:rsid w:val="001A1750"/>
    <w:rsid w:val="001A2F00"/>
    <w:rsid w:val="001A333E"/>
    <w:rsid w:val="001B0BE8"/>
    <w:rsid w:val="001B1EEB"/>
    <w:rsid w:val="001D1E69"/>
    <w:rsid w:val="001D610B"/>
    <w:rsid w:val="001E2F9B"/>
    <w:rsid w:val="001F3C39"/>
    <w:rsid w:val="00207997"/>
    <w:rsid w:val="00207ED2"/>
    <w:rsid w:val="00210899"/>
    <w:rsid w:val="00225D8E"/>
    <w:rsid w:val="002270EE"/>
    <w:rsid w:val="00231795"/>
    <w:rsid w:val="00281BF9"/>
    <w:rsid w:val="002D4D88"/>
    <w:rsid w:val="002E4109"/>
    <w:rsid w:val="002E7D7E"/>
    <w:rsid w:val="002F0EA8"/>
    <w:rsid w:val="002F56D9"/>
    <w:rsid w:val="003154D7"/>
    <w:rsid w:val="00320EB7"/>
    <w:rsid w:val="00392F75"/>
    <w:rsid w:val="00397FC4"/>
    <w:rsid w:val="003B0691"/>
    <w:rsid w:val="003C55FB"/>
    <w:rsid w:val="003D0D5E"/>
    <w:rsid w:val="003D4FA9"/>
    <w:rsid w:val="003E358F"/>
    <w:rsid w:val="003E4DF2"/>
    <w:rsid w:val="003F4662"/>
    <w:rsid w:val="00413C25"/>
    <w:rsid w:val="00427D37"/>
    <w:rsid w:val="004338EA"/>
    <w:rsid w:val="00465136"/>
    <w:rsid w:val="004816AD"/>
    <w:rsid w:val="00485571"/>
    <w:rsid w:val="00485E33"/>
    <w:rsid w:val="004B6A6F"/>
    <w:rsid w:val="004F3FA8"/>
    <w:rsid w:val="00500386"/>
    <w:rsid w:val="00500C7C"/>
    <w:rsid w:val="00515F0D"/>
    <w:rsid w:val="0052032E"/>
    <w:rsid w:val="00525042"/>
    <w:rsid w:val="00543B59"/>
    <w:rsid w:val="005952AD"/>
    <w:rsid w:val="005A10BE"/>
    <w:rsid w:val="005B63F3"/>
    <w:rsid w:val="005D6A7C"/>
    <w:rsid w:val="005F4881"/>
    <w:rsid w:val="006157EC"/>
    <w:rsid w:val="0062224A"/>
    <w:rsid w:val="00655CEC"/>
    <w:rsid w:val="006705FC"/>
    <w:rsid w:val="00677CC3"/>
    <w:rsid w:val="006802AB"/>
    <w:rsid w:val="0068469B"/>
    <w:rsid w:val="006B156C"/>
    <w:rsid w:val="006C7E12"/>
    <w:rsid w:val="006F49C3"/>
    <w:rsid w:val="006F5526"/>
    <w:rsid w:val="00712104"/>
    <w:rsid w:val="00720908"/>
    <w:rsid w:val="00736461"/>
    <w:rsid w:val="00772B0E"/>
    <w:rsid w:val="007814F8"/>
    <w:rsid w:val="007934E2"/>
    <w:rsid w:val="00794263"/>
    <w:rsid w:val="007A3FDB"/>
    <w:rsid w:val="007A6C29"/>
    <w:rsid w:val="00805A4D"/>
    <w:rsid w:val="00837A0A"/>
    <w:rsid w:val="00860D09"/>
    <w:rsid w:val="00872FF4"/>
    <w:rsid w:val="00873208"/>
    <w:rsid w:val="00881B35"/>
    <w:rsid w:val="00886D15"/>
    <w:rsid w:val="008907EB"/>
    <w:rsid w:val="008A4667"/>
    <w:rsid w:val="008A6F9B"/>
    <w:rsid w:val="008C36B5"/>
    <w:rsid w:val="008C5D21"/>
    <w:rsid w:val="0090726B"/>
    <w:rsid w:val="00957DE2"/>
    <w:rsid w:val="00961B5A"/>
    <w:rsid w:val="00963585"/>
    <w:rsid w:val="0096537A"/>
    <w:rsid w:val="00967B7B"/>
    <w:rsid w:val="009A62B8"/>
    <w:rsid w:val="009A7A87"/>
    <w:rsid w:val="009B45C0"/>
    <w:rsid w:val="009C1D66"/>
    <w:rsid w:val="009C2120"/>
    <w:rsid w:val="009C351E"/>
    <w:rsid w:val="009F5455"/>
    <w:rsid w:val="00A11997"/>
    <w:rsid w:val="00A16C17"/>
    <w:rsid w:val="00A233E0"/>
    <w:rsid w:val="00A34FAF"/>
    <w:rsid w:val="00A377A7"/>
    <w:rsid w:val="00A40025"/>
    <w:rsid w:val="00AA2864"/>
    <w:rsid w:val="00AA3920"/>
    <w:rsid w:val="00AB27BC"/>
    <w:rsid w:val="00AC7BA4"/>
    <w:rsid w:val="00AD5D18"/>
    <w:rsid w:val="00B2004A"/>
    <w:rsid w:val="00B4233F"/>
    <w:rsid w:val="00B50337"/>
    <w:rsid w:val="00B6030C"/>
    <w:rsid w:val="00B60D7F"/>
    <w:rsid w:val="00B75644"/>
    <w:rsid w:val="00BC09ED"/>
    <w:rsid w:val="00BC4A6F"/>
    <w:rsid w:val="00BD5BE8"/>
    <w:rsid w:val="00BE21B5"/>
    <w:rsid w:val="00BF2582"/>
    <w:rsid w:val="00C247CC"/>
    <w:rsid w:val="00C2794E"/>
    <w:rsid w:val="00C340F0"/>
    <w:rsid w:val="00C65B4A"/>
    <w:rsid w:val="00C70CFF"/>
    <w:rsid w:val="00C70E66"/>
    <w:rsid w:val="00C71BEE"/>
    <w:rsid w:val="00C76D76"/>
    <w:rsid w:val="00C86B89"/>
    <w:rsid w:val="00C970B6"/>
    <w:rsid w:val="00CB2F9A"/>
    <w:rsid w:val="00CB7206"/>
    <w:rsid w:val="00CC3AC8"/>
    <w:rsid w:val="00CC3B64"/>
    <w:rsid w:val="00CE3A9B"/>
    <w:rsid w:val="00CE5113"/>
    <w:rsid w:val="00CF0056"/>
    <w:rsid w:val="00CF74B5"/>
    <w:rsid w:val="00D03B37"/>
    <w:rsid w:val="00D055F9"/>
    <w:rsid w:val="00D159A8"/>
    <w:rsid w:val="00D50A55"/>
    <w:rsid w:val="00D73BA0"/>
    <w:rsid w:val="00D7704D"/>
    <w:rsid w:val="00D7786C"/>
    <w:rsid w:val="00D92EF8"/>
    <w:rsid w:val="00DC1B28"/>
    <w:rsid w:val="00DD00F1"/>
    <w:rsid w:val="00DD351F"/>
    <w:rsid w:val="00DD7183"/>
    <w:rsid w:val="00DF2237"/>
    <w:rsid w:val="00DF24F7"/>
    <w:rsid w:val="00E16B73"/>
    <w:rsid w:val="00E25EB7"/>
    <w:rsid w:val="00E322C5"/>
    <w:rsid w:val="00E449D4"/>
    <w:rsid w:val="00EC3A83"/>
    <w:rsid w:val="00EF4019"/>
    <w:rsid w:val="00F10ED1"/>
    <w:rsid w:val="00F1173D"/>
    <w:rsid w:val="00F13A31"/>
    <w:rsid w:val="00F73F72"/>
    <w:rsid w:val="00F82F13"/>
    <w:rsid w:val="00F921B7"/>
    <w:rsid w:val="00F930B9"/>
    <w:rsid w:val="00F95EB2"/>
    <w:rsid w:val="00FA1128"/>
    <w:rsid w:val="00FA3340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139</cp:revision>
  <dcterms:created xsi:type="dcterms:W3CDTF">2025-09-04T20:31:00Z</dcterms:created>
  <dcterms:modified xsi:type="dcterms:W3CDTF">2026-01-30T19:59:00Z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